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113A8" w14:textId="4BCE4D35" w:rsidR="00FD3702" w:rsidRPr="00564E5A" w:rsidRDefault="00FD3702">
      <w:pPr>
        <w:rPr>
          <w:rFonts w:ascii="Arial" w:hAnsi="Arial" w:cs="Arial"/>
          <w:b/>
          <w:bCs/>
        </w:rPr>
      </w:pPr>
      <w:r w:rsidRPr="00564E5A">
        <w:rPr>
          <w:rFonts w:ascii="Arial" w:hAnsi="Arial" w:cs="Arial"/>
          <w:b/>
          <w:bCs/>
        </w:rPr>
        <w:t>Weapon-Free Workplace Policy</w:t>
      </w:r>
    </w:p>
    <w:p w14:paraId="781BE57A" w14:textId="77777777" w:rsidR="00FD3702" w:rsidRPr="00FD3702" w:rsidRDefault="00FD3702" w:rsidP="00FD3702">
      <w:pPr>
        <w:rPr>
          <w:rFonts w:ascii="Arial" w:hAnsi="Arial" w:cs="Arial"/>
        </w:rPr>
      </w:pPr>
    </w:p>
    <w:p w14:paraId="613F642B" w14:textId="77777777" w:rsidR="00FD3702" w:rsidRPr="00FD3702" w:rsidRDefault="00FD3702" w:rsidP="00FD3702">
      <w:pPr>
        <w:rPr>
          <w:rFonts w:ascii="Arial" w:hAnsi="Arial" w:cs="Arial"/>
        </w:rPr>
      </w:pPr>
      <w:r w:rsidRPr="00FD3702">
        <w:rPr>
          <w:rFonts w:ascii="Arial" w:hAnsi="Arial" w:cs="Arial"/>
          <w:b/>
          <w:bCs/>
        </w:rPr>
        <w:t>Purpose</w:t>
      </w:r>
    </w:p>
    <w:p w14:paraId="57F2A05C" w14:textId="77777777" w:rsidR="00FD3702" w:rsidRPr="00FD3702" w:rsidRDefault="00FD3702" w:rsidP="00FD3702">
      <w:pPr>
        <w:rPr>
          <w:rFonts w:ascii="Arial" w:hAnsi="Arial" w:cs="Arial"/>
        </w:rPr>
      </w:pPr>
      <w:r w:rsidRPr="00FD3702">
        <w:rPr>
          <w:rFonts w:ascii="Arial" w:hAnsi="Arial" w:cs="Arial"/>
        </w:rPr>
        <w:t xml:space="preserve">To ensure that [Company Name] maintains a workplace safe and free of violence for all employees, the company prohibits the possession or use of dangerous weapons on company property. </w:t>
      </w:r>
    </w:p>
    <w:p w14:paraId="11FEC1FE" w14:textId="3D76E76F" w:rsidR="00FD3702" w:rsidRPr="00FD3702" w:rsidRDefault="00FD3702" w:rsidP="00FD3702">
      <w:pPr>
        <w:rPr>
          <w:rFonts w:ascii="Arial" w:hAnsi="Arial" w:cs="Arial"/>
        </w:rPr>
      </w:pPr>
      <w:r w:rsidRPr="00FD3702">
        <w:rPr>
          <w:rFonts w:ascii="Arial" w:hAnsi="Arial" w:cs="Arial"/>
          <w:b/>
          <w:bCs/>
        </w:rPr>
        <w:t>Covered</w:t>
      </w:r>
      <w:r w:rsidR="00BE0BF7">
        <w:rPr>
          <w:rFonts w:ascii="Arial" w:hAnsi="Arial" w:cs="Arial"/>
          <w:b/>
          <w:bCs/>
        </w:rPr>
        <w:t xml:space="preserve"> Individuals</w:t>
      </w:r>
    </w:p>
    <w:p w14:paraId="7564D535" w14:textId="3B2D2D1A" w:rsidR="00FD3702" w:rsidRPr="00FD3702" w:rsidRDefault="00FD3702" w:rsidP="00FD3702">
      <w:pPr>
        <w:rPr>
          <w:rFonts w:ascii="Arial" w:hAnsi="Arial" w:cs="Arial"/>
        </w:rPr>
      </w:pPr>
      <w:r w:rsidRPr="00FD3702">
        <w:rPr>
          <w:rFonts w:ascii="Arial" w:hAnsi="Arial" w:cs="Arial"/>
        </w:rPr>
        <w:t xml:space="preserve">All [Company Name] workers are subject to this </w:t>
      </w:r>
      <w:r w:rsidR="009E25D6">
        <w:rPr>
          <w:rFonts w:ascii="Arial" w:hAnsi="Arial" w:cs="Arial"/>
        </w:rPr>
        <w:t>policy</w:t>
      </w:r>
      <w:r w:rsidRPr="00FD3702">
        <w:rPr>
          <w:rFonts w:ascii="Arial" w:hAnsi="Arial" w:cs="Arial"/>
        </w:rPr>
        <w:t>, including contract workers and temporary employees</w:t>
      </w:r>
      <w:r w:rsidR="009E25D6">
        <w:rPr>
          <w:rFonts w:ascii="Arial" w:hAnsi="Arial" w:cs="Arial"/>
        </w:rPr>
        <w:t>,</w:t>
      </w:r>
      <w:r w:rsidRPr="00FD3702">
        <w:rPr>
          <w:rFonts w:ascii="Arial" w:hAnsi="Arial" w:cs="Arial"/>
        </w:rPr>
        <w:t xml:space="preserve"> as well as visitors and customers on company property. A license to carry </w:t>
      </w:r>
      <w:r w:rsidR="00BE0BF7">
        <w:rPr>
          <w:rFonts w:ascii="Arial" w:hAnsi="Arial" w:cs="Arial"/>
        </w:rPr>
        <w:t>a</w:t>
      </w:r>
      <w:r w:rsidR="00BE0BF7" w:rsidRPr="00FD3702">
        <w:rPr>
          <w:rFonts w:ascii="Arial" w:hAnsi="Arial" w:cs="Arial"/>
        </w:rPr>
        <w:t xml:space="preserve"> </w:t>
      </w:r>
      <w:r w:rsidRPr="00FD3702">
        <w:rPr>
          <w:rFonts w:ascii="Arial" w:hAnsi="Arial" w:cs="Arial"/>
        </w:rPr>
        <w:t xml:space="preserve">weapon does not supersede </w:t>
      </w:r>
      <w:r w:rsidR="00BE0BF7">
        <w:rPr>
          <w:rFonts w:ascii="Arial" w:hAnsi="Arial" w:cs="Arial"/>
        </w:rPr>
        <w:t xml:space="preserve">this </w:t>
      </w:r>
      <w:r w:rsidRPr="00FD3702">
        <w:rPr>
          <w:rFonts w:ascii="Arial" w:hAnsi="Arial" w:cs="Arial"/>
        </w:rPr>
        <w:t>company policy. Any employee in violation of this policy will be subject to disciplinary action, up to and including termination.</w:t>
      </w:r>
    </w:p>
    <w:p w14:paraId="38544B57" w14:textId="77777777" w:rsidR="00FD3702" w:rsidRPr="00FD3702" w:rsidRDefault="00FD3702" w:rsidP="00FD3702">
      <w:pPr>
        <w:rPr>
          <w:rFonts w:ascii="Arial" w:hAnsi="Arial" w:cs="Arial"/>
        </w:rPr>
      </w:pPr>
      <w:r w:rsidRPr="00FD3702">
        <w:rPr>
          <w:rFonts w:ascii="Arial" w:hAnsi="Arial" w:cs="Arial"/>
          <w:b/>
          <w:bCs/>
        </w:rPr>
        <w:t>Definitions</w:t>
      </w:r>
    </w:p>
    <w:p w14:paraId="14DB1077" w14:textId="77777777" w:rsidR="00FD3702" w:rsidRPr="00FD3702" w:rsidRDefault="00FD3702" w:rsidP="00FD3702">
      <w:pPr>
        <w:rPr>
          <w:rFonts w:ascii="Arial" w:hAnsi="Arial" w:cs="Arial"/>
        </w:rPr>
      </w:pPr>
      <w:r w:rsidRPr="00FD3702">
        <w:rPr>
          <w:rFonts w:ascii="Arial" w:hAnsi="Arial" w:cs="Arial"/>
        </w:rPr>
        <w:t>“Company property” is defined as all company-owned or leased buildings and surrounding areas such as sidewalks, walkways, driveways and parking lots under the company’s ownership or control. This policy applies to all company-owned or leased vehicles and all vehicles that come onto company property.</w:t>
      </w:r>
    </w:p>
    <w:p w14:paraId="33136020" w14:textId="7208F3BC" w:rsidR="00FD3702" w:rsidRPr="00FD3702" w:rsidRDefault="00FD3702" w:rsidP="00FD3702">
      <w:pPr>
        <w:rPr>
          <w:rFonts w:ascii="Arial" w:hAnsi="Arial" w:cs="Arial"/>
        </w:rPr>
      </w:pPr>
      <w:r w:rsidRPr="00FD3702">
        <w:rPr>
          <w:rFonts w:ascii="Arial" w:hAnsi="Arial" w:cs="Arial"/>
        </w:rPr>
        <w:t>“Dangerous weapons” include firearms, explosives, knives</w:t>
      </w:r>
      <w:r w:rsidR="008A612B">
        <w:rPr>
          <w:rFonts w:ascii="Arial" w:hAnsi="Arial" w:cs="Arial"/>
        </w:rPr>
        <w:t>,</w:t>
      </w:r>
      <w:r w:rsidRPr="00FD3702">
        <w:rPr>
          <w:rFonts w:ascii="Arial" w:hAnsi="Arial" w:cs="Arial"/>
        </w:rPr>
        <w:t xml:space="preserve"> and other weapons that might be considered dangerous or that could cause harm. Employees are responsible for making sure that any item possessed by the employee is not prohibited by this policy.</w:t>
      </w:r>
    </w:p>
    <w:p w14:paraId="095B7CA0" w14:textId="77777777" w:rsidR="00FD3702" w:rsidRPr="00FD3702" w:rsidRDefault="00FD3702" w:rsidP="00FD3702">
      <w:pPr>
        <w:rPr>
          <w:rFonts w:ascii="Arial" w:hAnsi="Arial" w:cs="Arial"/>
        </w:rPr>
      </w:pPr>
      <w:r w:rsidRPr="00FD3702">
        <w:rPr>
          <w:rFonts w:ascii="Arial" w:hAnsi="Arial" w:cs="Arial"/>
          <w:b/>
          <w:bCs/>
        </w:rPr>
        <w:t>Searches of Personal Property</w:t>
      </w:r>
    </w:p>
    <w:p w14:paraId="15C8C72A" w14:textId="4BA26C0A" w:rsidR="00FD3702" w:rsidRPr="00FD3702" w:rsidRDefault="00FD3702" w:rsidP="00FD3702">
      <w:pPr>
        <w:rPr>
          <w:rFonts w:ascii="Arial" w:hAnsi="Arial" w:cs="Arial"/>
        </w:rPr>
      </w:pPr>
      <w:r w:rsidRPr="00FD3702">
        <w:rPr>
          <w:rFonts w:ascii="Arial" w:hAnsi="Arial" w:cs="Arial"/>
        </w:rPr>
        <w:t>[Company Name] reserves the right at any time and at its discretion to search all company-owned or leased vehicles</w:t>
      </w:r>
      <w:r w:rsidR="00BE0BF7">
        <w:rPr>
          <w:rFonts w:ascii="Arial" w:hAnsi="Arial" w:cs="Arial"/>
        </w:rPr>
        <w:t xml:space="preserve">, personal vehicles, </w:t>
      </w:r>
      <w:r w:rsidRPr="00FD3702">
        <w:rPr>
          <w:rFonts w:ascii="Arial" w:hAnsi="Arial" w:cs="Arial"/>
        </w:rPr>
        <w:t xml:space="preserve">containers, briefcases, purses, </w:t>
      </w:r>
      <w:r w:rsidR="00BE0BF7">
        <w:rPr>
          <w:rFonts w:ascii="Arial" w:hAnsi="Arial" w:cs="Arial"/>
        </w:rPr>
        <w:t xml:space="preserve">packages </w:t>
      </w:r>
      <w:r w:rsidRPr="00FD3702">
        <w:rPr>
          <w:rFonts w:ascii="Arial" w:hAnsi="Arial" w:cs="Arial"/>
        </w:rPr>
        <w:t xml:space="preserve">and </w:t>
      </w:r>
      <w:r w:rsidR="00EC2727">
        <w:rPr>
          <w:rFonts w:ascii="Arial" w:hAnsi="Arial" w:cs="Arial"/>
        </w:rPr>
        <w:t>people</w:t>
      </w:r>
      <w:r w:rsidR="00EC2727" w:rsidRPr="00FD3702">
        <w:rPr>
          <w:rFonts w:ascii="Arial" w:hAnsi="Arial" w:cs="Arial"/>
        </w:rPr>
        <w:t xml:space="preserve"> </w:t>
      </w:r>
      <w:r w:rsidRPr="00FD3702">
        <w:rPr>
          <w:rFonts w:ascii="Arial" w:hAnsi="Arial" w:cs="Arial"/>
        </w:rPr>
        <w:t xml:space="preserve">entering </w:t>
      </w:r>
      <w:r w:rsidR="00BE0BF7">
        <w:rPr>
          <w:rFonts w:ascii="Arial" w:hAnsi="Arial" w:cs="Arial"/>
        </w:rPr>
        <w:t>the</w:t>
      </w:r>
      <w:r w:rsidR="00BE0BF7" w:rsidRPr="00FD3702">
        <w:rPr>
          <w:rFonts w:ascii="Arial" w:hAnsi="Arial" w:cs="Arial"/>
        </w:rPr>
        <w:t xml:space="preserve"> </w:t>
      </w:r>
      <w:r w:rsidRPr="00FD3702">
        <w:rPr>
          <w:rFonts w:ascii="Arial" w:hAnsi="Arial" w:cs="Arial"/>
        </w:rPr>
        <w:t>property,</w:t>
      </w:r>
      <w:r w:rsidR="00BE0BF7">
        <w:rPr>
          <w:rFonts w:ascii="Arial" w:hAnsi="Arial" w:cs="Arial"/>
        </w:rPr>
        <w:t xml:space="preserve"> as well as </w:t>
      </w:r>
      <w:r w:rsidR="00BE0BF7" w:rsidRPr="00FD3702">
        <w:rPr>
          <w:rFonts w:ascii="Arial" w:hAnsi="Arial" w:cs="Arial"/>
        </w:rPr>
        <w:t>lockers, desks</w:t>
      </w:r>
      <w:r w:rsidR="00BE0BF7">
        <w:rPr>
          <w:rFonts w:ascii="Arial" w:hAnsi="Arial" w:cs="Arial"/>
        </w:rPr>
        <w:t xml:space="preserve"> and other areas </w:t>
      </w:r>
      <w:r w:rsidRPr="00FD3702">
        <w:rPr>
          <w:rFonts w:ascii="Arial" w:hAnsi="Arial" w:cs="Arial"/>
        </w:rPr>
        <w:t xml:space="preserve">for the purpose of determining whether any weapon is being, or has been, brought onto </w:t>
      </w:r>
      <w:r w:rsidR="00BE0BF7">
        <w:rPr>
          <w:rFonts w:ascii="Arial" w:hAnsi="Arial" w:cs="Arial"/>
        </w:rPr>
        <w:t>the</w:t>
      </w:r>
      <w:r w:rsidR="00BE0BF7" w:rsidRPr="00FD3702">
        <w:rPr>
          <w:rFonts w:ascii="Arial" w:hAnsi="Arial" w:cs="Arial"/>
        </w:rPr>
        <w:t xml:space="preserve"> </w:t>
      </w:r>
      <w:r w:rsidRPr="00FD3702">
        <w:rPr>
          <w:rFonts w:ascii="Arial" w:hAnsi="Arial" w:cs="Arial"/>
        </w:rPr>
        <w:t>property or premises in violation of this policy. Employees who fail or refuse to promptly permit a search under this policy will be subject to discipline up to and including termination.</w:t>
      </w:r>
    </w:p>
    <w:p w14:paraId="528D6335" w14:textId="77777777" w:rsidR="00FD3702" w:rsidRPr="00FD3702" w:rsidRDefault="00FD3702" w:rsidP="00FD3702">
      <w:pPr>
        <w:rPr>
          <w:rFonts w:ascii="Arial" w:hAnsi="Arial" w:cs="Arial"/>
        </w:rPr>
      </w:pPr>
      <w:r w:rsidRPr="00FD3702">
        <w:rPr>
          <w:rFonts w:ascii="Arial" w:hAnsi="Arial" w:cs="Arial"/>
          <w:b/>
          <w:bCs/>
        </w:rPr>
        <w:t>Enforcement</w:t>
      </w:r>
    </w:p>
    <w:p w14:paraId="1523D700" w14:textId="5FBB944C" w:rsidR="00FD3702" w:rsidRPr="00FD3702" w:rsidRDefault="00FD3702" w:rsidP="00FD3702">
      <w:pPr>
        <w:rPr>
          <w:rFonts w:ascii="Arial" w:hAnsi="Arial" w:cs="Arial"/>
        </w:rPr>
      </w:pPr>
      <w:r w:rsidRPr="00FD3702">
        <w:rPr>
          <w:rFonts w:ascii="Arial" w:hAnsi="Arial" w:cs="Arial"/>
        </w:rPr>
        <w:t>This policy is administered and enforced by the human resource</w:t>
      </w:r>
      <w:r w:rsidR="00AD67FA">
        <w:rPr>
          <w:rFonts w:ascii="Arial" w:hAnsi="Arial" w:cs="Arial"/>
        </w:rPr>
        <w:t>s</w:t>
      </w:r>
      <w:r w:rsidRPr="00FD3702">
        <w:rPr>
          <w:rFonts w:ascii="Arial" w:hAnsi="Arial" w:cs="Arial"/>
        </w:rPr>
        <w:t xml:space="preserve"> (HR) department. Anyone with questions or concerns specific to this policy should contact the HR department.</w:t>
      </w:r>
    </w:p>
    <w:sectPr w:rsidR="00FD3702" w:rsidRPr="00FD37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702"/>
    <w:rsid w:val="003A4F69"/>
    <w:rsid w:val="00515882"/>
    <w:rsid w:val="00564E5A"/>
    <w:rsid w:val="005E2ADA"/>
    <w:rsid w:val="0071474F"/>
    <w:rsid w:val="00873C29"/>
    <w:rsid w:val="008A612B"/>
    <w:rsid w:val="009B4763"/>
    <w:rsid w:val="009E25D6"/>
    <w:rsid w:val="00A30449"/>
    <w:rsid w:val="00A650D0"/>
    <w:rsid w:val="00AD67FA"/>
    <w:rsid w:val="00BE0BF7"/>
    <w:rsid w:val="00CC5A3B"/>
    <w:rsid w:val="00D1370A"/>
    <w:rsid w:val="00D1388B"/>
    <w:rsid w:val="00EC2727"/>
    <w:rsid w:val="00F84838"/>
    <w:rsid w:val="00FD3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C327E"/>
  <w15:chartTrackingRefBased/>
  <w15:docId w15:val="{5F82489B-F482-403A-AE31-854DDEC87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3702"/>
    <w:rPr>
      <w:color w:val="0563C1" w:themeColor="hyperlink"/>
      <w:u w:val="single"/>
    </w:rPr>
  </w:style>
  <w:style w:type="character" w:styleId="UnresolvedMention">
    <w:name w:val="Unresolved Mention"/>
    <w:basedOn w:val="DefaultParagraphFont"/>
    <w:uiPriority w:val="99"/>
    <w:semiHidden/>
    <w:unhideWhenUsed/>
    <w:rsid w:val="00564E5A"/>
    <w:rPr>
      <w:color w:val="605E5C"/>
      <w:shd w:val="clear" w:color="auto" w:fill="E1DFDD"/>
    </w:rPr>
  </w:style>
  <w:style w:type="character" w:styleId="CommentReference">
    <w:name w:val="annotation reference"/>
    <w:basedOn w:val="DefaultParagraphFont"/>
    <w:uiPriority w:val="99"/>
    <w:semiHidden/>
    <w:unhideWhenUsed/>
    <w:rsid w:val="00EC2727"/>
    <w:rPr>
      <w:sz w:val="16"/>
      <w:szCs w:val="16"/>
    </w:rPr>
  </w:style>
  <w:style w:type="paragraph" w:styleId="CommentText">
    <w:name w:val="annotation text"/>
    <w:basedOn w:val="Normal"/>
    <w:link w:val="CommentTextChar"/>
    <w:uiPriority w:val="99"/>
    <w:semiHidden/>
    <w:unhideWhenUsed/>
    <w:rsid w:val="00EC2727"/>
    <w:pPr>
      <w:spacing w:line="240" w:lineRule="auto"/>
    </w:pPr>
    <w:rPr>
      <w:sz w:val="20"/>
      <w:szCs w:val="20"/>
    </w:rPr>
  </w:style>
  <w:style w:type="character" w:customStyle="1" w:styleId="CommentTextChar">
    <w:name w:val="Comment Text Char"/>
    <w:basedOn w:val="DefaultParagraphFont"/>
    <w:link w:val="CommentText"/>
    <w:uiPriority w:val="99"/>
    <w:semiHidden/>
    <w:rsid w:val="00EC2727"/>
    <w:rPr>
      <w:sz w:val="20"/>
      <w:szCs w:val="20"/>
    </w:rPr>
  </w:style>
  <w:style w:type="paragraph" w:styleId="CommentSubject">
    <w:name w:val="annotation subject"/>
    <w:basedOn w:val="CommentText"/>
    <w:next w:val="CommentText"/>
    <w:link w:val="CommentSubjectChar"/>
    <w:uiPriority w:val="99"/>
    <w:semiHidden/>
    <w:unhideWhenUsed/>
    <w:rsid w:val="00EC2727"/>
    <w:rPr>
      <w:b/>
      <w:bCs/>
    </w:rPr>
  </w:style>
  <w:style w:type="character" w:customStyle="1" w:styleId="CommentSubjectChar">
    <w:name w:val="Comment Subject Char"/>
    <w:basedOn w:val="CommentTextChar"/>
    <w:link w:val="CommentSubject"/>
    <w:uiPriority w:val="99"/>
    <w:semiHidden/>
    <w:rsid w:val="00EC2727"/>
    <w:rPr>
      <w:b/>
      <w:bCs/>
      <w:sz w:val="20"/>
      <w:szCs w:val="20"/>
    </w:rPr>
  </w:style>
  <w:style w:type="character" w:styleId="FollowedHyperlink">
    <w:name w:val="FollowedHyperlink"/>
    <w:basedOn w:val="DefaultParagraphFont"/>
    <w:uiPriority w:val="99"/>
    <w:semiHidden/>
    <w:unhideWhenUsed/>
    <w:rsid w:val="00873C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82985">
      <w:bodyDiv w:val="1"/>
      <w:marLeft w:val="0"/>
      <w:marRight w:val="0"/>
      <w:marTop w:val="0"/>
      <w:marBottom w:val="0"/>
      <w:divBdr>
        <w:top w:val="none" w:sz="0" w:space="0" w:color="auto"/>
        <w:left w:val="none" w:sz="0" w:space="0" w:color="auto"/>
        <w:bottom w:val="none" w:sz="0" w:space="0" w:color="auto"/>
        <w:right w:val="none" w:sz="0" w:space="0" w:color="auto"/>
      </w:divBdr>
      <w:divsChild>
        <w:div w:id="1786659015">
          <w:marLeft w:val="0"/>
          <w:marRight w:val="0"/>
          <w:marTop w:val="0"/>
          <w:marBottom w:val="0"/>
          <w:divBdr>
            <w:top w:val="none" w:sz="0" w:space="0" w:color="auto"/>
            <w:left w:val="none" w:sz="0" w:space="0" w:color="auto"/>
            <w:bottom w:val="none" w:sz="0" w:space="0" w:color="auto"/>
            <w:right w:val="none" w:sz="0" w:space="0" w:color="auto"/>
          </w:divBdr>
          <w:divsChild>
            <w:div w:id="134246971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3</cp:revision>
  <dcterms:created xsi:type="dcterms:W3CDTF">2022-08-22T12:14:00Z</dcterms:created>
  <dcterms:modified xsi:type="dcterms:W3CDTF">2022-08-22T12:14:00Z</dcterms:modified>
</cp:coreProperties>
</file>