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EF994" w14:textId="0DF778AC" w:rsidR="00BE0371" w:rsidRPr="00FF61AD" w:rsidRDefault="00BE0371">
      <w:pPr>
        <w:rPr>
          <w:rFonts w:ascii="Arial" w:hAnsi="Arial" w:cs="Arial"/>
          <w:b/>
          <w:bCs/>
        </w:rPr>
      </w:pPr>
      <w:r w:rsidRPr="00FF61AD">
        <w:rPr>
          <w:rFonts w:ascii="Arial" w:hAnsi="Arial" w:cs="Arial"/>
          <w:b/>
          <w:bCs/>
        </w:rPr>
        <w:t>Leave Policy: Floating Holidays</w:t>
      </w:r>
    </w:p>
    <w:p w14:paraId="47301820" w14:textId="77777777" w:rsidR="00FF61AD" w:rsidRDefault="00FF61AD">
      <w:pPr>
        <w:rPr>
          <w:rFonts w:ascii="Arial" w:hAnsi="Arial" w:cs="Arial"/>
        </w:rPr>
      </w:pPr>
    </w:p>
    <w:p w14:paraId="7C696CCB" w14:textId="24901987" w:rsidR="00EB5D0E" w:rsidRDefault="00BE0371">
      <w:pPr>
        <w:rPr>
          <w:rFonts w:ascii="Arial" w:hAnsi="Arial" w:cs="Arial"/>
        </w:rPr>
      </w:pPr>
      <w:r w:rsidRPr="00BE0371">
        <w:rPr>
          <w:rFonts w:ascii="Arial" w:hAnsi="Arial" w:cs="Arial"/>
        </w:rPr>
        <w:t xml:space="preserve">All full-time, regular employees receive two floating holidays per year in addition to [Company Name]’s regular </w:t>
      </w:r>
      <w:r w:rsidR="000A5577">
        <w:rPr>
          <w:rFonts w:ascii="Arial" w:hAnsi="Arial" w:cs="Arial"/>
        </w:rPr>
        <w:t xml:space="preserve">paid </w:t>
      </w:r>
      <w:r w:rsidRPr="00BE0371">
        <w:rPr>
          <w:rFonts w:ascii="Arial" w:hAnsi="Arial" w:cs="Arial"/>
        </w:rPr>
        <w:t xml:space="preserve">holidays. These two floating holidays </w:t>
      </w:r>
      <w:r w:rsidR="004E3BA6">
        <w:rPr>
          <w:rFonts w:ascii="Arial" w:hAnsi="Arial" w:cs="Arial"/>
        </w:rPr>
        <w:t xml:space="preserve">may </w:t>
      </w:r>
      <w:r w:rsidR="000A5577">
        <w:rPr>
          <w:rFonts w:ascii="Arial" w:hAnsi="Arial" w:cs="Arial"/>
        </w:rPr>
        <w:t xml:space="preserve">be used </w:t>
      </w:r>
      <w:r w:rsidR="002A761A">
        <w:rPr>
          <w:rFonts w:ascii="Arial" w:hAnsi="Arial" w:cs="Arial"/>
        </w:rPr>
        <w:t xml:space="preserve">only </w:t>
      </w:r>
      <w:r w:rsidR="000A5577">
        <w:rPr>
          <w:rFonts w:ascii="Arial" w:hAnsi="Arial" w:cs="Arial"/>
        </w:rPr>
        <w:t xml:space="preserve">for religious or cultural holidays, employee birthdays, or other state or federal holidays during which [Company Name] remains open. </w:t>
      </w:r>
    </w:p>
    <w:p w14:paraId="00418AB9" w14:textId="051FBD4C" w:rsidR="006E3D0C" w:rsidRDefault="00BE0371">
      <w:pPr>
        <w:rPr>
          <w:rFonts w:ascii="Arial" w:hAnsi="Arial" w:cs="Arial"/>
        </w:rPr>
      </w:pPr>
      <w:r w:rsidRPr="00BE0371">
        <w:rPr>
          <w:rFonts w:ascii="Arial" w:hAnsi="Arial" w:cs="Arial"/>
        </w:rPr>
        <w:t>Floating holidays are available at the beginning of each calendar year</w:t>
      </w:r>
      <w:r w:rsidR="006E3D0C">
        <w:rPr>
          <w:rFonts w:ascii="Arial" w:hAnsi="Arial" w:cs="Arial"/>
        </w:rPr>
        <w:t xml:space="preserve"> for all current employees</w:t>
      </w:r>
      <w:r w:rsidRPr="00BE0371">
        <w:rPr>
          <w:rFonts w:ascii="Arial" w:hAnsi="Arial" w:cs="Arial"/>
        </w:rPr>
        <w:t xml:space="preserve">. </w:t>
      </w:r>
      <w:r w:rsidR="006E3D0C">
        <w:rPr>
          <w:rFonts w:ascii="Arial" w:hAnsi="Arial" w:cs="Arial"/>
        </w:rPr>
        <w:t xml:space="preserve">A new </w:t>
      </w:r>
      <w:r w:rsidRPr="00BE0371">
        <w:rPr>
          <w:rFonts w:ascii="Arial" w:hAnsi="Arial" w:cs="Arial"/>
        </w:rPr>
        <w:t xml:space="preserve">employee hired before the end of the first half of the calendar year </w:t>
      </w:r>
      <w:r w:rsidR="006E3D0C">
        <w:rPr>
          <w:rFonts w:ascii="Arial" w:hAnsi="Arial" w:cs="Arial"/>
        </w:rPr>
        <w:t xml:space="preserve">will </w:t>
      </w:r>
      <w:r w:rsidRPr="00BE0371">
        <w:rPr>
          <w:rFonts w:ascii="Arial" w:hAnsi="Arial" w:cs="Arial"/>
        </w:rPr>
        <w:t xml:space="preserve">receive two </w:t>
      </w:r>
      <w:r w:rsidR="006E3D0C">
        <w:rPr>
          <w:rFonts w:ascii="Arial" w:hAnsi="Arial" w:cs="Arial"/>
        </w:rPr>
        <w:t>floating holidays upon hire</w:t>
      </w:r>
      <w:r w:rsidRPr="00BE0371">
        <w:rPr>
          <w:rFonts w:ascii="Arial" w:hAnsi="Arial" w:cs="Arial"/>
        </w:rPr>
        <w:t>; a</w:t>
      </w:r>
      <w:r w:rsidR="006E3D0C">
        <w:rPr>
          <w:rFonts w:ascii="Arial" w:hAnsi="Arial" w:cs="Arial"/>
        </w:rPr>
        <w:t xml:space="preserve"> </w:t>
      </w:r>
      <w:r w:rsidRPr="00BE0371">
        <w:rPr>
          <w:rFonts w:ascii="Arial" w:hAnsi="Arial" w:cs="Arial"/>
        </w:rPr>
        <w:t>n</w:t>
      </w:r>
      <w:r w:rsidR="006E3D0C">
        <w:rPr>
          <w:rFonts w:ascii="Arial" w:hAnsi="Arial" w:cs="Arial"/>
        </w:rPr>
        <w:t>ew</w:t>
      </w:r>
      <w:r w:rsidRPr="00BE0371">
        <w:rPr>
          <w:rFonts w:ascii="Arial" w:hAnsi="Arial" w:cs="Arial"/>
        </w:rPr>
        <w:t xml:space="preserve"> employee hired during the second half of the calendar year </w:t>
      </w:r>
      <w:r w:rsidR="006E3D0C">
        <w:rPr>
          <w:rFonts w:ascii="Arial" w:hAnsi="Arial" w:cs="Arial"/>
        </w:rPr>
        <w:t xml:space="preserve">will </w:t>
      </w:r>
      <w:r w:rsidRPr="00BE0371">
        <w:rPr>
          <w:rFonts w:ascii="Arial" w:hAnsi="Arial" w:cs="Arial"/>
        </w:rPr>
        <w:t>receive one floating holiday</w:t>
      </w:r>
      <w:r w:rsidR="006E3D0C">
        <w:rPr>
          <w:rFonts w:ascii="Arial" w:hAnsi="Arial" w:cs="Arial"/>
        </w:rPr>
        <w:t xml:space="preserve"> upon hire</w:t>
      </w:r>
      <w:r w:rsidRPr="00BE0371">
        <w:rPr>
          <w:rFonts w:ascii="Arial" w:hAnsi="Arial" w:cs="Arial"/>
        </w:rPr>
        <w:t>.</w:t>
      </w:r>
    </w:p>
    <w:p w14:paraId="6D7387C9" w14:textId="77777777" w:rsidR="004E3BA6" w:rsidRDefault="004E3BA6" w:rsidP="004E3BA6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Employees must specify the event for which they are requesting to use a floating holiday. The request must be scheduled and approved in advance by the employee’s immediate supervisor. </w:t>
      </w:r>
    </w:p>
    <w:p w14:paraId="5429C7B8" w14:textId="13A63903" w:rsidR="00BE0371" w:rsidRDefault="006E3D0C">
      <w:pPr>
        <w:rPr>
          <w:rFonts w:ascii="Arial" w:hAnsi="Arial" w:cs="Arial"/>
        </w:rPr>
      </w:pPr>
      <w:r>
        <w:rPr>
          <w:rFonts w:ascii="Arial" w:hAnsi="Arial" w:cs="Arial"/>
        </w:rPr>
        <w:t>Floating holi</w:t>
      </w:r>
      <w:r w:rsidR="00BE0371" w:rsidRPr="00BE0371">
        <w:rPr>
          <w:rFonts w:ascii="Arial" w:hAnsi="Arial" w:cs="Arial"/>
        </w:rPr>
        <w:t xml:space="preserve">days </w:t>
      </w:r>
      <w:r>
        <w:rPr>
          <w:rFonts w:ascii="Arial" w:hAnsi="Arial" w:cs="Arial"/>
        </w:rPr>
        <w:t xml:space="preserve">will not </w:t>
      </w:r>
      <w:r w:rsidR="00BE0371" w:rsidRPr="00BE0371">
        <w:rPr>
          <w:rFonts w:ascii="Arial" w:hAnsi="Arial" w:cs="Arial"/>
        </w:rPr>
        <w:t xml:space="preserve">be carried over to the next calendar year, nor may they be cashed out if not taken or paid upon termination of employment. </w:t>
      </w:r>
    </w:p>
    <w:p w14:paraId="6C8DAC8D" w14:textId="0F7DB7CB" w:rsidR="00BE0371" w:rsidRPr="00BE0371" w:rsidRDefault="00BE0371" w:rsidP="00FF61AD">
      <w:pPr>
        <w:rPr>
          <w:rFonts w:ascii="Arial" w:hAnsi="Arial" w:cs="Arial"/>
          <w:color w:val="333333"/>
        </w:rPr>
      </w:pPr>
    </w:p>
    <w:p w14:paraId="12219FFA" w14:textId="77777777" w:rsidR="00BE0371" w:rsidRPr="00BE0371" w:rsidRDefault="00BE0371" w:rsidP="008D09AA">
      <w:pPr>
        <w:spacing w:after="0" w:line="240" w:lineRule="auto"/>
        <w:rPr>
          <w:rFonts w:ascii="Arial" w:hAnsi="Arial" w:cs="Arial"/>
          <w:color w:val="333333"/>
        </w:rPr>
      </w:pPr>
    </w:p>
    <w:p w14:paraId="1E22909D" w14:textId="77777777" w:rsidR="00BE0371" w:rsidRDefault="00BE0371"/>
    <w:sectPr w:rsidR="00BE03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71"/>
    <w:rsid w:val="000A5577"/>
    <w:rsid w:val="00204F0B"/>
    <w:rsid w:val="002A761A"/>
    <w:rsid w:val="002F498D"/>
    <w:rsid w:val="002F7FA0"/>
    <w:rsid w:val="004E3BA6"/>
    <w:rsid w:val="006E3D0C"/>
    <w:rsid w:val="00B50208"/>
    <w:rsid w:val="00BE0371"/>
    <w:rsid w:val="00C0302D"/>
    <w:rsid w:val="00D22877"/>
    <w:rsid w:val="00DE548B"/>
    <w:rsid w:val="00E974B1"/>
    <w:rsid w:val="00EB5D0E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1C998"/>
  <w15:chartTrackingRefBased/>
  <w15:docId w15:val="{29199B24-C02B-4FED-B366-D3D87065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E0371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B50208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030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30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8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SHRM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Yvette</dc:creator>
  <cp:keywords/>
  <dc:description/>
  <cp:lastModifiedBy>Patton, Erin</cp:lastModifiedBy>
  <cp:revision>2</cp:revision>
  <dcterms:created xsi:type="dcterms:W3CDTF">2021-11-01T17:37:00Z</dcterms:created>
  <dcterms:modified xsi:type="dcterms:W3CDTF">2021-11-01T17:37:00Z</dcterms:modified>
</cp:coreProperties>
</file>