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C4EC" w14:textId="0DC2AF08" w:rsidR="00B060AD" w:rsidRPr="005D6E1E" w:rsidRDefault="00B060AD" w:rsidP="00B060AD">
      <w:pPr>
        <w:rPr>
          <w:b/>
        </w:rPr>
      </w:pPr>
      <w:r w:rsidRPr="005D6E1E">
        <w:rPr>
          <w:b/>
        </w:rPr>
        <w:t xml:space="preserve">Hiring Policy </w:t>
      </w:r>
      <w:r w:rsidR="00FD268F">
        <w:rPr>
          <w:b/>
        </w:rPr>
        <w:t>and Procedures</w:t>
      </w:r>
      <w:bookmarkStart w:id="0" w:name="_GoBack"/>
      <w:bookmarkEnd w:id="0"/>
    </w:p>
    <w:p w14:paraId="1B4BC4ED" w14:textId="77EB1D23" w:rsidR="00B060AD" w:rsidRPr="00B060AD" w:rsidRDefault="00B060AD" w:rsidP="00B060AD">
      <w:r w:rsidRPr="00B060AD">
        <w:rPr>
          <w:b/>
          <w:bCs/>
        </w:rPr>
        <w:br/>
        <w:t>Objective</w:t>
      </w:r>
    </w:p>
    <w:p w14:paraId="1B4BC4EE" w14:textId="180F7E78" w:rsidR="00B060AD" w:rsidRPr="00B060AD" w:rsidRDefault="00B060AD" w:rsidP="00B060AD">
      <w:r w:rsidRPr="00B060AD">
        <w:t>[Company Name] believes that hiring qualified individuals to fill positions contributes to the overall success of</w:t>
      </w:r>
      <w:r w:rsidR="00B04A8F">
        <w:t xml:space="preserve"> the company</w:t>
      </w:r>
      <w:r w:rsidRPr="00B060AD">
        <w:t>. Each employee</w:t>
      </w:r>
      <w:r w:rsidR="00446DAA">
        <w:t xml:space="preserve"> </w:t>
      </w:r>
      <w:r w:rsidRPr="00B060AD">
        <w:t>is hired to make significant contributions to [Company Name]. In hiring the most qualified candidates for positions, the following process should be followed.</w:t>
      </w:r>
    </w:p>
    <w:p w14:paraId="1B4BC4EF" w14:textId="77777777" w:rsidR="00B060AD" w:rsidRPr="00B060AD" w:rsidRDefault="00B060AD" w:rsidP="00B060AD">
      <w:r w:rsidRPr="00B060AD">
        <w:rPr>
          <w:b/>
          <w:bCs/>
        </w:rPr>
        <w:t>Hiring Process and Procedures</w:t>
      </w:r>
    </w:p>
    <w:p w14:paraId="1B4BC4F0" w14:textId="77777777" w:rsidR="00B060AD" w:rsidRPr="00B060AD" w:rsidRDefault="00B060AD" w:rsidP="00B060AD">
      <w:r w:rsidRPr="00B060AD">
        <w:rPr>
          <w:b/>
          <w:bCs/>
          <w:i/>
          <w:iCs/>
        </w:rPr>
        <w:t>Personnel requisitions</w:t>
      </w:r>
    </w:p>
    <w:p w14:paraId="1B4BC4F1" w14:textId="77777777" w:rsidR="00B060AD" w:rsidRPr="00B060AD" w:rsidRDefault="00B060AD" w:rsidP="00B060AD">
      <w:r w:rsidRPr="00B060AD">
        <w:t xml:space="preserve">Personnel requisitions must be completed to fill [Company Name] positions. Requisitions must be initiated by the department supervisor/manager, approved by the division vice president and then forwarded to the human resource (HR) department. </w:t>
      </w:r>
    </w:p>
    <w:p w14:paraId="1B4BC4F2" w14:textId="77777777" w:rsidR="00B060AD" w:rsidRPr="00B060AD" w:rsidRDefault="00B060AD" w:rsidP="00B060AD">
      <w:r w:rsidRPr="00B060AD">
        <w:t>Personnel requisitions should indicate the following:</w:t>
      </w:r>
    </w:p>
    <w:p w14:paraId="1B4BC4F3" w14:textId="77777777" w:rsidR="00814D66" w:rsidRDefault="00814D66" w:rsidP="00B060AD">
      <w:pPr>
        <w:numPr>
          <w:ilvl w:val="0"/>
          <w:numId w:val="1"/>
        </w:numPr>
      </w:pPr>
      <w:r>
        <w:t>Position title.</w:t>
      </w:r>
    </w:p>
    <w:p w14:paraId="1B4BC4F4" w14:textId="2573906C" w:rsidR="00B060AD" w:rsidRPr="00B060AD" w:rsidRDefault="00B060AD" w:rsidP="00B060AD">
      <w:pPr>
        <w:numPr>
          <w:ilvl w:val="0"/>
          <w:numId w:val="1"/>
        </w:numPr>
      </w:pPr>
      <w:r w:rsidRPr="00B060AD">
        <w:t>Position hours/shifts.</w:t>
      </w:r>
    </w:p>
    <w:p w14:paraId="1B4BC4F5" w14:textId="77777777" w:rsidR="00B060AD" w:rsidRPr="00B060AD" w:rsidRDefault="00B060AD" w:rsidP="00B060AD">
      <w:pPr>
        <w:numPr>
          <w:ilvl w:val="0"/>
          <w:numId w:val="1"/>
        </w:numPr>
      </w:pPr>
      <w:r w:rsidRPr="00B060AD">
        <w:t>Exempt or nonexempt status of the position.</w:t>
      </w:r>
    </w:p>
    <w:p w14:paraId="1B4BC4F6" w14:textId="77777777" w:rsidR="00B060AD" w:rsidRPr="00B060AD" w:rsidRDefault="00B060AD" w:rsidP="00B060AD">
      <w:pPr>
        <w:numPr>
          <w:ilvl w:val="0"/>
          <w:numId w:val="1"/>
        </w:numPr>
      </w:pPr>
      <w:r w:rsidRPr="00B060AD">
        <w:t>Reason for the opening.</w:t>
      </w:r>
    </w:p>
    <w:p w14:paraId="1B4BC4F7" w14:textId="77777777" w:rsidR="00B060AD" w:rsidRPr="00B060AD" w:rsidRDefault="00B060AD" w:rsidP="00B060AD">
      <w:pPr>
        <w:numPr>
          <w:ilvl w:val="0"/>
          <w:numId w:val="1"/>
        </w:numPr>
      </w:pPr>
      <w:r w:rsidRPr="00B060AD">
        <w:t xml:space="preserve">Essential job functions and qualifications (or a current job description may be attached). </w:t>
      </w:r>
    </w:p>
    <w:p w14:paraId="1B4BC4F8" w14:textId="286A1BE8" w:rsidR="00B060AD" w:rsidRDefault="00B060AD" w:rsidP="00B060AD">
      <w:pPr>
        <w:numPr>
          <w:ilvl w:val="0"/>
          <w:numId w:val="1"/>
        </w:numPr>
      </w:pPr>
      <w:r w:rsidRPr="00B060AD">
        <w:t>Any special recruitment advertising instructions.</w:t>
      </w:r>
    </w:p>
    <w:p w14:paraId="09BD5C7D" w14:textId="364E2397" w:rsidR="00446DAA" w:rsidRDefault="00446DAA" w:rsidP="005D6E1E">
      <w:pPr>
        <w:rPr>
          <w:b/>
          <w:i/>
        </w:rPr>
      </w:pPr>
      <w:r w:rsidRPr="005D6E1E">
        <w:rPr>
          <w:b/>
          <w:i/>
        </w:rPr>
        <w:t>Intake meetings</w:t>
      </w:r>
    </w:p>
    <w:p w14:paraId="6EB82CAC" w14:textId="4AFF2BF9" w:rsidR="00446DAA" w:rsidRPr="00446DAA" w:rsidRDefault="00446DAA" w:rsidP="005D6E1E">
      <w:r w:rsidRPr="00446DAA">
        <w:t xml:space="preserve">HR </w:t>
      </w:r>
      <w:r>
        <w:t xml:space="preserve">will arrange a </w:t>
      </w:r>
      <w:r w:rsidRPr="00446DAA">
        <w:t>meet</w:t>
      </w:r>
      <w:r>
        <w:t>ing with the h</w:t>
      </w:r>
      <w:r w:rsidRPr="00446DAA">
        <w:t xml:space="preserve">iring </w:t>
      </w:r>
      <w:r>
        <w:t>m</w:t>
      </w:r>
      <w:r w:rsidRPr="00446DAA">
        <w:t xml:space="preserve">anager to conduct </w:t>
      </w:r>
      <w:r>
        <w:t>an intake</w:t>
      </w:r>
      <w:r w:rsidRPr="00446DAA">
        <w:t xml:space="preserve"> meeting</w:t>
      </w:r>
      <w:r>
        <w:t xml:space="preserve"> prior to posting a job opening to</w:t>
      </w:r>
      <w:r w:rsidRPr="00446DAA">
        <w:t xml:space="preserve"> learn more about the </w:t>
      </w:r>
      <w:r w:rsidR="00256241">
        <w:t>position</w:t>
      </w:r>
      <w:r w:rsidRPr="00446DAA">
        <w:t xml:space="preserve">, the requirements and the profile of the ideal candidate. </w:t>
      </w:r>
      <w:r>
        <w:t>T</w:t>
      </w:r>
      <w:r w:rsidRPr="00446DAA">
        <w:t xml:space="preserve">he recruiting strategy </w:t>
      </w:r>
      <w:r>
        <w:t xml:space="preserve">will be set during this meeting </w:t>
      </w:r>
      <w:r w:rsidRPr="00446DAA">
        <w:t xml:space="preserve">and expectations </w:t>
      </w:r>
      <w:r>
        <w:t xml:space="preserve">established </w:t>
      </w:r>
      <w:r w:rsidRPr="00446DAA">
        <w:t>with all the key stakeholders</w:t>
      </w:r>
      <w:r>
        <w:t>.</w:t>
      </w:r>
    </w:p>
    <w:p w14:paraId="1B4BC4F9" w14:textId="77777777" w:rsidR="00B060AD" w:rsidRPr="00B060AD" w:rsidRDefault="00B060AD" w:rsidP="00B060AD">
      <w:r w:rsidRPr="00B060AD">
        <w:rPr>
          <w:b/>
          <w:bCs/>
          <w:i/>
          <w:iCs/>
        </w:rPr>
        <w:t>Job postings</w:t>
      </w:r>
    </w:p>
    <w:p w14:paraId="3ACFF9EF" w14:textId="4E88EEF6" w:rsidR="0061450E" w:rsidRDefault="00256241" w:rsidP="00B060AD">
      <w:r>
        <w:t xml:space="preserve">HR will create job postings that briefly describe the job opening and communicate [Company Name’s] brand. </w:t>
      </w:r>
      <w:r w:rsidR="00B060AD" w:rsidRPr="00B060AD">
        <w:t xml:space="preserve">All job openings </w:t>
      </w:r>
      <w:r w:rsidR="009C225B">
        <w:t>will be</w:t>
      </w:r>
      <w:r w:rsidR="00B060AD" w:rsidRPr="00B060AD">
        <w:t xml:space="preserve"> posted</w:t>
      </w:r>
      <w:r w:rsidR="009C225B">
        <w:t xml:space="preserve"> concurrently</w:t>
      </w:r>
      <w:r w:rsidR="00B060AD" w:rsidRPr="00B060AD">
        <w:t xml:space="preserve"> on [Company Name</w:t>
      </w:r>
      <w:r w:rsidR="009C225B">
        <w:t>’s</w:t>
      </w:r>
      <w:r w:rsidR="00B060AD" w:rsidRPr="00B060AD">
        <w:t xml:space="preserve">] intranet </w:t>
      </w:r>
      <w:r>
        <w:t>and externally with sources appropriate for the position being filled</w:t>
      </w:r>
      <w:r w:rsidR="00B060AD" w:rsidRPr="00B060AD">
        <w:t xml:space="preserve">. Jobs will remain posted until the position is filled. </w:t>
      </w:r>
    </w:p>
    <w:p w14:paraId="1B4BC4FA" w14:textId="4A280F74" w:rsidR="00B060AD" w:rsidRPr="00B060AD" w:rsidRDefault="0061450E" w:rsidP="00B060AD">
      <w:r>
        <w:t xml:space="preserve">The HR department will be responsible for tracking all applicants and retaining applications and resumes as required. </w:t>
      </w:r>
    </w:p>
    <w:p w14:paraId="1B4BC4FB" w14:textId="7DE5C2AF" w:rsidR="00B060AD" w:rsidRPr="00B060AD" w:rsidRDefault="00B060AD" w:rsidP="00B060AD">
      <w:r w:rsidRPr="00B060AD">
        <w:rPr>
          <w:b/>
          <w:bCs/>
          <w:i/>
          <w:iCs/>
        </w:rPr>
        <w:t xml:space="preserve">Internal </w:t>
      </w:r>
      <w:r w:rsidR="00256241">
        <w:rPr>
          <w:b/>
          <w:bCs/>
          <w:i/>
          <w:iCs/>
        </w:rPr>
        <w:t>applicants</w:t>
      </w:r>
    </w:p>
    <w:p w14:paraId="1B4BC4FC" w14:textId="6C5908D7" w:rsidR="00B060AD" w:rsidRPr="00B060AD" w:rsidRDefault="00256241" w:rsidP="00B060AD">
      <w:r>
        <w:t>Current e</w:t>
      </w:r>
      <w:r w:rsidR="00B060AD" w:rsidRPr="00B060AD">
        <w:t xml:space="preserve">mployees </w:t>
      </w:r>
      <w:r>
        <w:t>with a satisfactory employment status</w:t>
      </w:r>
      <w:r w:rsidR="00B060AD" w:rsidRPr="00B060AD">
        <w:t xml:space="preserve"> may apply for internal job openings. </w:t>
      </w:r>
      <w:r>
        <w:t>T</w:t>
      </w:r>
      <w:r w:rsidR="00B060AD" w:rsidRPr="00B060AD">
        <w:t xml:space="preserve">he </w:t>
      </w:r>
      <w:r w:rsidRPr="00B060AD">
        <w:t>consents</w:t>
      </w:r>
      <w:r w:rsidR="00B060AD" w:rsidRPr="00B060AD">
        <w:t xml:space="preserve"> of the employee’s manager and the HR department</w:t>
      </w:r>
      <w:r>
        <w:t xml:space="preserve"> may be necessary for employees with less than one year of service with [Company Name]. </w:t>
      </w:r>
    </w:p>
    <w:p w14:paraId="1B4BC4FE" w14:textId="57C6E835" w:rsidR="00B060AD" w:rsidRPr="00B060AD" w:rsidRDefault="00B060AD" w:rsidP="00B060AD">
      <w:r w:rsidRPr="00B060AD">
        <w:lastRenderedPageBreak/>
        <w:t xml:space="preserve">All applicants for a posted vacancy will be considered </w:t>
      </w:r>
      <w:r w:rsidR="00256241" w:rsidRPr="00B060AD">
        <w:t>based on</w:t>
      </w:r>
      <w:r w:rsidRPr="00B060AD">
        <w:t xml:space="preserve"> their qualifications and ability to perform the job successfully. Internal candidates who are not selected will be notified by the HR department.</w:t>
      </w:r>
    </w:p>
    <w:p w14:paraId="1B4BC501" w14:textId="77777777" w:rsidR="00B060AD" w:rsidRPr="00B060AD" w:rsidRDefault="00B060AD" w:rsidP="00B060AD">
      <w:r w:rsidRPr="00B060AD">
        <w:rPr>
          <w:b/>
          <w:bCs/>
          <w:i/>
          <w:iCs/>
        </w:rPr>
        <w:t>Interview process</w:t>
      </w:r>
    </w:p>
    <w:p w14:paraId="1B4BC502" w14:textId="2525487E" w:rsidR="00B060AD" w:rsidRPr="00B060AD" w:rsidRDefault="00B060AD" w:rsidP="00B060AD">
      <w:r w:rsidRPr="00B060AD">
        <w:t xml:space="preserve">The HR department </w:t>
      </w:r>
      <w:r w:rsidR="00814D66">
        <w:t>and</w:t>
      </w:r>
      <w:r w:rsidRPr="00B060AD">
        <w:t xml:space="preserve"> the hiring manager will screen applications and resumes prior to scheduling interviews. Initial interviews are generally conducted by the HR department and the hiring manager</w:t>
      </w:r>
      <w:r w:rsidR="0061450E">
        <w:t xml:space="preserve"> using behavior</w:t>
      </w:r>
      <w:r w:rsidR="006E5D9F">
        <w:t>-</w:t>
      </w:r>
      <w:r w:rsidR="0061450E">
        <w:t xml:space="preserve">based interview questions and a structured interview process. Candidate evaluation forms will be completed after each interview and retained with the application. </w:t>
      </w:r>
    </w:p>
    <w:p w14:paraId="1B4BC505" w14:textId="609CFE56" w:rsidR="00B060AD" w:rsidRDefault="00B060AD" w:rsidP="00B060AD">
      <w:r w:rsidRPr="00B060AD">
        <w:t>The HR department will notify applicants who are not selected for positions at [Company Name].</w:t>
      </w:r>
    </w:p>
    <w:p w14:paraId="01D617C4" w14:textId="13562FF8" w:rsidR="0061450E" w:rsidRPr="005D6E1E" w:rsidRDefault="0061450E" w:rsidP="00B060AD">
      <w:pPr>
        <w:rPr>
          <w:b/>
          <w:i/>
        </w:rPr>
      </w:pPr>
      <w:r w:rsidRPr="005D6E1E">
        <w:rPr>
          <w:b/>
          <w:i/>
        </w:rPr>
        <w:t>Reference checks</w:t>
      </w:r>
    </w:p>
    <w:p w14:paraId="6C7AF43D" w14:textId="67C701BC" w:rsidR="0061450E" w:rsidRPr="00B060AD" w:rsidRDefault="0061450E" w:rsidP="00B060AD">
      <w:r>
        <w:t xml:space="preserve">HR will conduct professional </w:t>
      </w:r>
      <w:r w:rsidRPr="00B060AD">
        <w:t>reference checks and</w:t>
      </w:r>
      <w:r>
        <w:t xml:space="preserve"> employment verification on the top candidates based on the results of the candidate evaluation forms completed by the interviewers. A minimum of three professional references are required from each candidate. </w:t>
      </w:r>
    </w:p>
    <w:p w14:paraId="1B4BC509" w14:textId="589A7B7D" w:rsidR="00B060AD" w:rsidRDefault="00B060AD" w:rsidP="00B060AD">
      <w:pPr>
        <w:rPr>
          <w:b/>
          <w:bCs/>
          <w:i/>
          <w:iCs/>
        </w:rPr>
      </w:pPr>
      <w:r w:rsidRPr="00B060AD">
        <w:rPr>
          <w:b/>
          <w:bCs/>
          <w:i/>
          <w:iCs/>
        </w:rPr>
        <w:t>Job offers</w:t>
      </w:r>
    </w:p>
    <w:p w14:paraId="20695BDB" w14:textId="1C13BD9E" w:rsidR="0061450E" w:rsidRDefault="0061450E" w:rsidP="0061450E">
      <w:r w:rsidRPr="00B060AD">
        <w:t xml:space="preserve">After a decision has been made to hire a candidate, an offer will be made contingent on </w:t>
      </w:r>
      <w:r w:rsidR="009C225B">
        <w:t xml:space="preserve">the </w:t>
      </w:r>
      <w:r w:rsidRPr="00B060AD">
        <w:t xml:space="preserve">satisfactory completion of </w:t>
      </w:r>
      <w:r w:rsidR="009C225B">
        <w:t>required</w:t>
      </w:r>
      <w:r w:rsidRPr="00B060AD">
        <w:t xml:space="preserve"> background checks</w:t>
      </w:r>
      <w:r w:rsidR="009C225B">
        <w:t xml:space="preserve"> and testing</w:t>
      </w:r>
      <w:r w:rsidRPr="00B060AD">
        <w:t>.</w:t>
      </w:r>
      <w:r w:rsidR="009C225B">
        <w:t xml:space="preserve"> Background checks will vary depending on the position and may include criminal history, credit history, driving record, drug testing or any other relevant information for the job. </w:t>
      </w:r>
    </w:p>
    <w:p w14:paraId="2AC1F1AE" w14:textId="669494A0" w:rsidR="009C225B" w:rsidRDefault="009C225B" w:rsidP="009C225B">
      <w:r>
        <w:t xml:space="preserve">Internal applicants </w:t>
      </w:r>
      <w:r w:rsidR="006E5D9F">
        <w:t>must</w:t>
      </w:r>
      <w:r>
        <w:t xml:space="preserve"> complete required background checks or tests not previously completed. </w:t>
      </w:r>
    </w:p>
    <w:p w14:paraId="324F7EE6" w14:textId="59A62565" w:rsidR="0061450E" w:rsidRDefault="0061450E" w:rsidP="0061450E">
      <w:r>
        <w:t xml:space="preserve">Once </w:t>
      </w:r>
      <w:r w:rsidRPr="00B060AD">
        <w:t xml:space="preserve">the HR department receives satisfactory results from </w:t>
      </w:r>
      <w:r w:rsidR="009C225B">
        <w:t>all required background checks and tests</w:t>
      </w:r>
      <w:r w:rsidRPr="00B060AD">
        <w:t>, candidate</w:t>
      </w:r>
      <w:r>
        <w:t xml:space="preserve">s will be provided with a final </w:t>
      </w:r>
      <w:r w:rsidRPr="00B060AD">
        <w:t>job offer.</w:t>
      </w:r>
      <w:r w:rsidR="009C225B">
        <w:t xml:space="preserve"> If a candidate fails to accept an offer of employment within 7 calendar days, the offer may be rescinded by the company.</w:t>
      </w:r>
    </w:p>
    <w:p w14:paraId="1B4BC515" w14:textId="77777777" w:rsidR="00B060AD" w:rsidRPr="00063364" w:rsidRDefault="00B060AD" w:rsidP="005D6E1E"/>
    <w:sectPr w:rsidR="00B060AD" w:rsidRPr="0006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C2425"/>
    <w:multiLevelType w:val="multilevel"/>
    <w:tmpl w:val="C53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7C"/>
    <w:rsid w:val="00063364"/>
    <w:rsid w:val="000749F6"/>
    <w:rsid w:val="00256241"/>
    <w:rsid w:val="002D107A"/>
    <w:rsid w:val="003063AC"/>
    <w:rsid w:val="00446DAA"/>
    <w:rsid w:val="005D6E1E"/>
    <w:rsid w:val="005F03F4"/>
    <w:rsid w:val="0061450E"/>
    <w:rsid w:val="006E5D9F"/>
    <w:rsid w:val="00814D66"/>
    <w:rsid w:val="00924675"/>
    <w:rsid w:val="00932F4F"/>
    <w:rsid w:val="009C225B"/>
    <w:rsid w:val="009D6D8A"/>
    <w:rsid w:val="00A735AA"/>
    <w:rsid w:val="00B04A8F"/>
    <w:rsid w:val="00B060AD"/>
    <w:rsid w:val="00CD3D8A"/>
    <w:rsid w:val="00E81014"/>
    <w:rsid w:val="00FA707C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C4E9"/>
  <w15:chartTrackingRefBased/>
  <w15:docId w15:val="{E1B20415-B116-4A67-96D1-51976104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0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42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2018-09-13T14:40:00Z</dcterms:created>
  <dcterms:modified xsi:type="dcterms:W3CDTF">2018-10-02T14:24:00Z</dcterms:modified>
</cp:coreProperties>
</file>