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C9C57" w14:textId="2A05E849" w:rsidR="00F4232F" w:rsidRDefault="00F4232F" w:rsidP="006A0B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Grievance Procedures </w:t>
      </w:r>
      <w:r w:rsidR="00C9377A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Non-union</w:t>
      </w:r>
      <w:r w:rsidR="00C9377A">
        <w:rPr>
          <w:rFonts w:ascii="Arial" w:hAnsi="Arial" w:cs="Arial"/>
          <w:b/>
        </w:rPr>
        <w:t>)</w:t>
      </w:r>
    </w:p>
    <w:p w14:paraId="6D76C04C" w14:textId="77777777" w:rsidR="00F4232F" w:rsidRDefault="00F4232F" w:rsidP="006A0BE0">
      <w:pPr>
        <w:rPr>
          <w:rFonts w:ascii="Arial" w:hAnsi="Arial" w:cs="Arial"/>
          <w:b/>
        </w:rPr>
      </w:pPr>
    </w:p>
    <w:p w14:paraId="7FBC05D6" w14:textId="77777777" w:rsidR="006518CD" w:rsidRPr="006518CD" w:rsidRDefault="006518CD" w:rsidP="006A0BE0">
      <w:pPr>
        <w:rPr>
          <w:rFonts w:ascii="Arial" w:hAnsi="Arial" w:cs="Arial"/>
          <w:b/>
        </w:rPr>
      </w:pPr>
      <w:r w:rsidRPr="006518CD">
        <w:rPr>
          <w:rFonts w:ascii="Arial" w:hAnsi="Arial" w:cs="Arial"/>
          <w:b/>
        </w:rPr>
        <w:t>Purpose</w:t>
      </w:r>
    </w:p>
    <w:p w14:paraId="6B38E80A" w14:textId="3FAD1462" w:rsidR="006518CD" w:rsidRDefault="006518CD" w:rsidP="006A0BE0">
      <w:pPr>
        <w:rPr>
          <w:rFonts w:ascii="Arial" w:hAnsi="Arial" w:cs="Arial"/>
        </w:rPr>
      </w:pPr>
      <w:r>
        <w:rPr>
          <w:rFonts w:ascii="Arial" w:hAnsi="Arial" w:cs="Arial"/>
        </w:rPr>
        <w:t>[Company Name]</w:t>
      </w:r>
      <w:r w:rsidRPr="006518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recognizes</w:t>
      </w:r>
      <w:r w:rsidR="00103D02">
        <w:rPr>
          <w:rFonts w:ascii="Arial" w:hAnsi="Arial" w:cs="Arial"/>
        </w:rPr>
        <w:t xml:space="preserve"> that</w:t>
      </w:r>
      <w:r w:rsidRPr="006518CD">
        <w:rPr>
          <w:rFonts w:ascii="Arial" w:hAnsi="Arial" w:cs="Arial"/>
        </w:rPr>
        <w:t xml:space="preserve"> there are times when the need arises </w:t>
      </w:r>
      <w:r>
        <w:rPr>
          <w:rFonts w:ascii="Arial" w:hAnsi="Arial" w:cs="Arial"/>
        </w:rPr>
        <w:t>for employees to</w:t>
      </w:r>
      <w:r w:rsidRPr="006518CD">
        <w:rPr>
          <w:rFonts w:ascii="Arial" w:hAnsi="Arial" w:cs="Arial"/>
        </w:rPr>
        <w:t xml:space="preserve"> express concerns or complaints in a formal manner. </w:t>
      </w:r>
      <w:r>
        <w:rPr>
          <w:rFonts w:ascii="Arial" w:hAnsi="Arial" w:cs="Arial"/>
        </w:rPr>
        <w:t xml:space="preserve">The following procedures will ensure </w:t>
      </w:r>
      <w:r w:rsidR="00103D02">
        <w:rPr>
          <w:rFonts w:ascii="Arial" w:hAnsi="Arial" w:cs="Arial"/>
        </w:rPr>
        <w:t xml:space="preserve">that </w:t>
      </w:r>
      <w:r w:rsidR="00A04B29">
        <w:rPr>
          <w:rFonts w:ascii="Arial" w:hAnsi="Arial" w:cs="Arial"/>
        </w:rPr>
        <w:t xml:space="preserve">nonunion </w:t>
      </w:r>
      <w:r>
        <w:rPr>
          <w:rFonts w:ascii="Arial" w:hAnsi="Arial" w:cs="Arial"/>
        </w:rPr>
        <w:t>employees</w:t>
      </w:r>
      <w:r w:rsidRPr="006518CD">
        <w:rPr>
          <w:rFonts w:ascii="Arial" w:hAnsi="Arial" w:cs="Arial"/>
        </w:rPr>
        <w:t xml:space="preserve"> receive </w:t>
      </w:r>
      <w:r>
        <w:rPr>
          <w:rFonts w:ascii="Arial" w:hAnsi="Arial" w:cs="Arial"/>
        </w:rPr>
        <w:t>a fair and unbiased review of workplace</w:t>
      </w:r>
      <w:r w:rsidRPr="006518CD">
        <w:rPr>
          <w:rFonts w:ascii="Arial" w:hAnsi="Arial" w:cs="Arial"/>
        </w:rPr>
        <w:t xml:space="preserve"> concerns.</w:t>
      </w:r>
    </w:p>
    <w:p w14:paraId="012AA6DF" w14:textId="77777777" w:rsidR="00C87AB6" w:rsidRDefault="00C87AB6" w:rsidP="006A0BE0">
      <w:pPr>
        <w:rPr>
          <w:rFonts w:ascii="Arial" w:hAnsi="Arial" w:cs="Arial"/>
          <w:i/>
        </w:rPr>
      </w:pPr>
      <w:r w:rsidRPr="005D26E2">
        <w:rPr>
          <w:rFonts w:ascii="Arial" w:hAnsi="Arial" w:cs="Arial"/>
          <w:i/>
        </w:rPr>
        <w:t xml:space="preserve">Employees </w:t>
      </w:r>
      <w:r w:rsidR="005D26E2" w:rsidRPr="005D26E2">
        <w:rPr>
          <w:rFonts w:ascii="Arial" w:hAnsi="Arial" w:cs="Arial"/>
          <w:i/>
        </w:rPr>
        <w:t xml:space="preserve">with union representation should refer to the grievance procedures outlined in the respective collective bargaining agreement. </w:t>
      </w:r>
    </w:p>
    <w:p w14:paraId="5C506764" w14:textId="77777777" w:rsidR="00A04B29" w:rsidRPr="00A04B29" w:rsidRDefault="00A04B29" w:rsidP="006A0B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Procedures</w:t>
      </w:r>
    </w:p>
    <w:p w14:paraId="139B51E1" w14:textId="77777777" w:rsidR="006A0BE0" w:rsidRPr="00A04B29" w:rsidRDefault="006A0BE0" w:rsidP="006A0BE0">
      <w:pPr>
        <w:rPr>
          <w:rFonts w:ascii="Arial" w:hAnsi="Arial" w:cs="Arial"/>
          <w:b/>
          <w:i/>
        </w:rPr>
      </w:pPr>
      <w:r w:rsidRPr="00A04B29">
        <w:rPr>
          <w:rFonts w:ascii="Arial" w:hAnsi="Arial" w:cs="Arial"/>
          <w:b/>
          <w:i/>
        </w:rPr>
        <w:t>Step 1: Informal discussion with supervisor</w:t>
      </w:r>
    </w:p>
    <w:p w14:paraId="48A0EEEB" w14:textId="77777777" w:rsidR="00C41245" w:rsidRPr="006A0BE0" w:rsidRDefault="00C41245" w:rsidP="006A0BE0">
      <w:pPr>
        <w:rPr>
          <w:rFonts w:ascii="Arial" w:hAnsi="Arial" w:cs="Arial"/>
        </w:rPr>
      </w:pPr>
      <w:r w:rsidRPr="006A0BE0">
        <w:rPr>
          <w:rFonts w:ascii="Arial" w:hAnsi="Arial" w:cs="Arial"/>
        </w:rPr>
        <w:t xml:space="preserve">Employee concerns should first be discussed with the employee’s immediate supervisor. Many concerns can be resolved </w:t>
      </w:r>
      <w:r w:rsidR="006D3C9D">
        <w:rPr>
          <w:rFonts w:ascii="Arial" w:hAnsi="Arial" w:cs="Arial"/>
        </w:rPr>
        <w:t xml:space="preserve">informally </w:t>
      </w:r>
      <w:r w:rsidRPr="006A0BE0">
        <w:rPr>
          <w:rFonts w:ascii="Arial" w:hAnsi="Arial" w:cs="Arial"/>
        </w:rPr>
        <w:t xml:space="preserve">when an employee and supervisor take time to </w:t>
      </w:r>
      <w:r w:rsidR="006518CD">
        <w:rPr>
          <w:rFonts w:ascii="Arial" w:hAnsi="Arial" w:cs="Arial"/>
        </w:rPr>
        <w:t>review</w:t>
      </w:r>
      <w:r w:rsidRPr="006A0BE0">
        <w:rPr>
          <w:rFonts w:ascii="Arial" w:hAnsi="Arial" w:cs="Arial"/>
        </w:rPr>
        <w:t xml:space="preserve"> the concern and </w:t>
      </w:r>
      <w:r w:rsidR="006518CD">
        <w:rPr>
          <w:rFonts w:ascii="Arial" w:hAnsi="Arial" w:cs="Arial"/>
        </w:rPr>
        <w:t>discuss</w:t>
      </w:r>
      <w:r w:rsidRPr="006A0BE0">
        <w:rPr>
          <w:rFonts w:ascii="Arial" w:hAnsi="Arial" w:cs="Arial"/>
        </w:rPr>
        <w:t xml:space="preserve"> options to address the issue.</w:t>
      </w:r>
    </w:p>
    <w:p w14:paraId="60FA8077" w14:textId="77777777" w:rsidR="00C41245" w:rsidRPr="00A04B29" w:rsidRDefault="006A0BE0" w:rsidP="006A0BE0">
      <w:pPr>
        <w:rPr>
          <w:rFonts w:ascii="Arial" w:hAnsi="Arial" w:cs="Arial"/>
          <w:b/>
          <w:i/>
        </w:rPr>
      </w:pPr>
      <w:r w:rsidRPr="00A04B29">
        <w:rPr>
          <w:rFonts w:ascii="Arial" w:hAnsi="Arial" w:cs="Arial"/>
          <w:b/>
          <w:i/>
        </w:rPr>
        <w:t xml:space="preserve">Step 2: </w:t>
      </w:r>
      <w:r w:rsidR="00C41245" w:rsidRPr="00A04B29">
        <w:rPr>
          <w:rFonts w:ascii="Arial" w:hAnsi="Arial" w:cs="Arial"/>
          <w:b/>
          <w:i/>
        </w:rPr>
        <w:t>W</w:t>
      </w:r>
      <w:r w:rsidRPr="00A04B29">
        <w:rPr>
          <w:rFonts w:ascii="Arial" w:hAnsi="Arial" w:cs="Arial"/>
          <w:b/>
          <w:i/>
        </w:rPr>
        <w:t>ritten c</w:t>
      </w:r>
      <w:r w:rsidR="00C41245" w:rsidRPr="00A04B29">
        <w:rPr>
          <w:rFonts w:ascii="Arial" w:hAnsi="Arial" w:cs="Arial"/>
          <w:b/>
          <w:i/>
        </w:rPr>
        <w:t xml:space="preserve">omplaint to </w:t>
      </w:r>
      <w:r w:rsidRPr="00A04B29">
        <w:rPr>
          <w:rFonts w:ascii="Arial" w:hAnsi="Arial" w:cs="Arial"/>
          <w:b/>
          <w:i/>
        </w:rPr>
        <w:t>s</w:t>
      </w:r>
      <w:r w:rsidR="00C41245" w:rsidRPr="00A04B29">
        <w:rPr>
          <w:rFonts w:ascii="Arial" w:hAnsi="Arial" w:cs="Arial"/>
          <w:b/>
          <w:i/>
        </w:rPr>
        <w:t>upervisor</w:t>
      </w:r>
    </w:p>
    <w:p w14:paraId="051F3FEF" w14:textId="77777777" w:rsidR="00C41245" w:rsidRPr="006A0BE0" w:rsidRDefault="00C41245" w:rsidP="006A0BE0">
      <w:pPr>
        <w:rPr>
          <w:rFonts w:ascii="Arial" w:hAnsi="Arial" w:cs="Arial"/>
        </w:rPr>
      </w:pPr>
      <w:r w:rsidRPr="006A0BE0">
        <w:rPr>
          <w:rFonts w:ascii="Arial" w:hAnsi="Arial" w:cs="Arial"/>
        </w:rPr>
        <w:t>If the employee is not satisfied with the results of the informal discussion</w:t>
      </w:r>
      <w:r w:rsidR="006518CD">
        <w:rPr>
          <w:rFonts w:ascii="Arial" w:hAnsi="Arial" w:cs="Arial"/>
        </w:rPr>
        <w:t xml:space="preserve"> in Step 1</w:t>
      </w:r>
      <w:r w:rsidRPr="006A0BE0">
        <w:rPr>
          <w:rFonts w:ascii="Arial" w:hAnsi="Arial" w:cs="Arial"/>
        </w:rPr>
        <w:t xml:space="preserve">, the employee may submit a written complaint within five days to his or her immediate supervisor to include: </w:t>
      </w:r>
    </w:p>
    <w:p w14:paraId="1AE45A1D" w14:textId="77777777" w:rsidR="00C41245" w:rsidRPr="006A0BE0" w:rsidRDefault="00C41245" w:rsidP="006A0BE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6A0BE0">
        <w:rPr>
          <w:rFonts w:ascii="Arial" w:hAnsi="Arial" w:cs="Arial"/>
        </w:rPr>
        <w:t>The nature of the grievance.</w:t>
      </w:r>
    </w:p>
    <w:p w14:paraId="4561DD68" w14:textId="77777777" w:rsidR="00C41245" w:rsidRPr="006A0BE0" w:rsidRDefault="00C41245" w:rsidP="006A0BE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6A0BE0">
        <w:rPr>
          <w:rFonts w:ascii="Arial" w:hAnsi="Arial" w:cs="Arial"/>
        </w:rPr>
        <w:t>Detailed information including evidence</w:t>
      </w:r>
      <w:r w:rsidR="006D3C9D">
        <w:rPr>
          <w:rFonts w:ascii="Arial" w:hAnsi="Arial" w:cs="Arial"/>
        </w:rPr>
        <w:t xml:space="preserve"> of the issue, witnesses</w:t>
      </w:r>
      <w:r w:rsidRPr="006A0BE0">
        <w:rPr>
          <w:rFonts w:ascii="Arial" w:hAnsi="Arial" w:cs="Arial"/>
        </w:rPr>
        <w:t>,</w:t>
      </w:r>
      <w:r w:rsidR="006D3C9D">
        <w:rPr>
          <w:rFonts w:ascii="Arial" w:hAnsi="Arial" w:cs="Arial"/>
        </w:rPr>
        <w:t xml:space="preserve"> related policies,</w:t>
      </w:r>
      <w:r w:rsidRPr="006A0BE0">
        <w:rPr>
          <w:rFonts w:ascii="Arial" w:hAnsi="Arial" w:cs="Arial"/>
        </w:rPr>
        <w:t xml:space="preserve"> etc.</w:t>
      </w:r>
    </w:p>
    <w:p w14:paraId="5677B493" w14:textId="77777777" w:rsidR="00C41245" w:rsidRPr="006A0BE0" w:rsidRDefault="00C41245" w:rsidP="006A0BE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6A0BE0">
        <w:rPr>
          <w:rFonts w:ascii="Arial" w:hAnsi="Arial" w:cs="Arial"/>
        </w:rPr>
        <w:t>The remedy or outcome desired.</w:t>
      </w:r>
    </w:p>
    <w:p w14:paraId="4957446B" w14:textId="77777777" w:rsidR="00C41245" w:rsidRPr="006A0BE0" w:rsidRDefault="00C41245" w:rsidP="006A0BE0">
      <w:pPr>
        <w:rPr>
          <w:rFonts w:ascii="Arial" w:hAnsi="Arial" w:cs="Arial"/>
        </w:rPr>
      </w:pPr>
      <w:r w:rsidRPr="006A0BE0">
        <w:rPr>
          <w:rFonts w:ascii="Arial" w:hAnsi="Arial" w:cs="Arial"/>
        </w:rPr>
        <w:t>The immediate supervisor will have five working days to respond</w:t>
      </w:r>
      <w:r w:rsidR="006D3C9D">
        <w:rPr>
          <w:rFonts w:ascii="Arial" w:hAnsi="Arial" w:cs="Arial"/>
        </w:rPr>
        <w:t xml:space="preserve"> to the employee</w:t>
      </w:r>
      <w:r w:rsidRPr="006A0BE0">
        <w:rPr>
          <w:rFonts w:ascii="Arial" w:hAnsi="Arial" w:cs="Arial"/>
        </w:rPr>
        <w:t xml:space="preserve"> in writing.</w:t>
      </w:r>
    </w:p>
    <w:p w14:paraId="33E88E9E" w14:textId="3B570E28" w:rsidR="00C41245" w:rsidRPr="006A0BE0" w:rsidRDefault="00C41245" w:rsidP="006A0BE0">
      <w:pPr>
        <w:rPr>
          <w:rFonts w:ascii="Arial" w:hAnsi="Arial" w:cs="Arial"/>
        </w:rPr>
      </w:pPr>
      <w:r w:rsidRPr="006A0BE0">
        <w:rPr>
          <w:rFonts w:ascii="Arial" w:hAnsi="Arial" w:cs="Arial"/>
        </w:rPr>
        <w:t xml:space="preserve">If the employee complaint is regarding illegal harassment, discrimination or retaliation, the employee should submit the written complaint directly to </w:t>
      </w:r>
      <w:r w:rsidR="00C9377A">
        <w:rPr>
          <w:rFonts w:ascii="Arial" w:hAnsi="Arial" w:cs="Arial"/>
        </w:rPr>
        <w:t>the h</w:t>
      </w:r>
      <w:r w:rsidRPr="006A0BE0">
        <w:rPr>
          <w:rFonts w:ascii="Arial" w:hAnsi="Arial" w:cs="Arial"/>
        </w:rPr>
        <w:t xml:space="preserve">uman </w:t>
      </w:r>
      <w:r w:rsidR="00C9377A">
        <w:rPr>
          <w:rFonts w:ascii="Arial" w:hAnsi="Arial" w:cs="Arial"/>
        </w:rPr>
        <w:t>r</w:t>
      </w:r>
      <w:r w:rsidRPr="006A0BE0">
        <w:rPr>
          <w:rFonts w:ascii="Arial" w:hAnsi="Arial" w:cs="Arial"/>
        </w:rPr>
        <w:t>esources</w:t>
      </w:r>
      <w:r w:rsidR="00C9377A">
        <w:rPr>
          <w:rFonts w:ascii="Arial" w:hAnsi="Arial" w:cs="Arial"/>
        </w:rPr>
        <w:t xml:space="preserve"> (HR) department</w:t>
      </w:r>
      <w:r w:rsidRPr="006A0BE0">
        <w:rPr>
          <w:rFonts w:ascii="Arial" w:hAnsi="Arial" w:cs="Arial"/>
        </w:rPr>
        <w:t>.</w:t>
      </w:r>
    </w:p>
    <w:p w14:paraId="7BB423C1" w14:textId="77777777" w:rsidR="00C41245" w:rsidRPr="00A04B29" w:rsidRDefault="006A0BE0" w:rsidP="006A0BE0">
      <w:pPr>
        <w:rPr>
          <w:rFonts w:ascii="Arial" w:hAnsi="Arial" w:cs="Arial"/>
          <w:b/>
          <w:i/>
        </w:rPr>
      </w:pPr>
      <w:r w:rsidRPr="00A04B29">
        <w:rPr>
          <w:rFonts w:ascii="Arial" w:hAnsi="Arial" w:cs="Arial"/>
          <w:b/>
          <w:i/>
        </w:rPr>
        <w:t>Step 3: Written complaint to s</w:t>
      </w:r>
      <w:r w:rsidR="00C41245" w:rsidRPr="00A04B29">
        <w:rPr>
          <w:rFonts w:ascii="Arial" w:hAnsi="Arial" w:cs="Arial"/>
          <w:b/>
          <w:i/>
        </w:rPr>
        <w:t>enior management</w:t>
      </w:r>
    </w:p>
    <w:p w14:paraId="48CC9395" w14:textId="15C6ECE0" w:rsidR="00C41245" w:rsidRPr="006A0BE0" w:rsidRDefault="00C41245" w:rsidP="006A0BE0">
      <w:pPr>
        <w:rPr>
          <w:rFonts w:ascii="Arial" w:hAnsi="Arial" w:cs="Arial"/>
        </w:rPr>
      </w:pPr>
      <w:r w:rsidRPr="006A0BE0">
        <w:rPr>
          <w:rFonts w:ascii="Arial" w:hAnsi="Arial" w:cs="Arial"/>
        </w:rPr>
        <w:t xml:space="preserve">If the employee is not satisfied with the response from the immediate supervisor, the employee may submit a written complaint to senior management for review. A copy should also be sent to </w:t>
      </w:r>
      <w:r w:rsidR="00C9377A">
        <w:rPr>
          <w:rFonts w:ascii="Arial" w:hAnsi="Arial" w:cs="Arial"/>
        </w:rPr>
        <w:t>HR</w:t>
      </w:r>
      <w:r w:rsidRPr="006A0BE0">
        <w:rPr>
          <w:rFonts w:ascii="Arial" w:hAnsi="Arial" w:cs="Arial"/>
        </w:rPr>
        <w:t>. The request for review should include:</w:t>
      </w:r>
    </w:p>
    <w:p w14:paraId="6B468754" w14:textId="77777777" w:rsidR="00C41245" w:rsidRPr="006A0BE0" w:rsidRDefault="00C41245" w:rsidP="006A0BE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A0BE0">
        <w:rPr>
          <w:rFonts w:ascii="Arial" w:hAnsi="Arial" w:cs="Arial"/>
        </w:rPr>
        <w:t xml:space="preserve">An explanation of the grievance and details of all previous efforts to resolve the </w:t>
      </w:r>
      <w:r w:rsidR="006A0BE0" w:rsidRPr="006A0BE0">
        <w:rPr>
          <w:rFonts w:ascii="Arial" w:hAnsi="Arial" w:cs="Arial"/>
        </w:rPr>
        <w:t>issue</w:t>
      </w:r>
      <w:r w:rsidRPr="006A0BE0">
        <w:rPr>
          <w:rFonts w:ascii="Arial" w:hAnsi="Arial" w:cs="Arial"/>
        </w:rPr>
        <w:t>.</w:t>
      </w:r>
    </w:p>
    <w:p w14:paraId="0BC2974E" w14:textId="77777777" w:rsidR="00C41245" w:rsidRPr="006A0BE0" w:rsidRDefault="006A0BE0" w:rsidP="006A0BE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A0BE0">
        <w:rPr>
          <w:rFonts w:ascii="Arial" w:hAnsi="Arial" w:cs="Arial"/>
        </w:rPr>
        <w:t>A copy of the written</w:t>
      </w:r>
      <w:r w:rsidR="00C41245" w:rsidRPr="006A0BE0">
        <w:rPr>
          <w:rFonts w:ascii="Arial" w:hAnsi="Arial" w:cs="Arial"/>
        </w:rPr>
        <w:t xml:space="preserve"> complaint submitted to the immediate supervisor.</w:t>
      </w:r>
    </w:p>
    <w:p w14:paraId="4333537E" w14:textId="77777777" w:rsidR="00C41245" w:rsidRPr="006A0BE0" w:rsidRDefault="006A0BE0" w:rsidP="006A0BE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A0BE0">
        <w:rPr>
          <w:rFonts w:ascii="Arial" w:hAnsi="Arial" w:cs="Arial"/>
        </w:rPr>
        <w:t xml:space="preserve">A copy of the </w:t>
      </w:r>
      <w:r w:rsidR="00C41245" w:rsidRPr="006A0BE0">
        <w:rPr>
          <w:rFonts w:ascii="Arial" w:hAnsi="Arial" w:cs="Arial"/>
        </w:rPr>
        <w:t xml:space="preserve">immediate supervisor's written response to the </w:t>
      </w:r>
      <w:r w:rsidRPr="006A0BE0">
        <w:rPr>
          <w:rFonts w:ascii="Arial" w:hAnsi="Arial" w:cs="Arial"/>
        </w:rPr>
        <w:t xml:space="preserve">employee’s </w:t>
      </w:r>
      <w:r w:rsidR="00C41245" w:rsidRPr="006A0BE0">
        <w:rPr>
          <w:rFonts w:ascii="Arial" w:hAnsi="Arial" w:cs="Arial"/>
        </w:rPr>
        <w:t>complaint.</w:t>
      </w:r>
    </w:p>
    <w:p w14:paraId="2316DF8B" w14:textId="77777777" w:rsidR="00C41245" w:rsidRPr="006A0BE0" w:rsidRDefault="006A0BE0" w:rsidP="006A0BE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A0BE0">
        <w:rPr>
          <w:rFonts w:ascii="Arial" w:hAnsi="Arial" w:cs="Arial"/>
        </w:rPr>
        <w:t xml:space="preserve">Detailed information regarding the employee’s dissatisfaction with </w:t>
      </w:r>
      <w:r w:rsidR="00C41245" w:rsidRPr="006A0BE0">
        <w:rPr>
          <w:rFonts w:ascii="Arial" w:hAnsi="Arial" w:cs="Arial"/>
        </w:rPr>
        <w:t>the immediate supervisor's response.</w:t>
      </w:r>
    </w:p>
    <w:p w14:paraId="3F8A9802" w14:textId="0B7A06C6" w:rsidR="00C41245" w:rsidRDefault="006A0BE0" w:rsidP="006A0BE0">
      <w:pPr>
        <w:rPr>
          <w:rFonts w:ascii="Arial" w:hAnsi="Arial" w:cs="Arial"/>
        </w:rPr>
      </w:pPr>
      <w:r w:rsidRPr="006A0BE0">
        <w:rPr>
          <w:rFonts w:ascii="Arial" w:hAnsi="Arial" w:cs="Arial"/>
        </w:rPr>
        <w:t>Senior management will</w:t>
      </w:r>
      <w:r w:rsidR="00C41245" w:rsidRPr="006A0BE0">
        <w:rPr>
          <w:rFonts w:ascii="Arial" w:hAnsi="Arial" w:cs="Arial"/>
        </w:rPr>
        <w:t xml:space="preserve"> </w:t>
      </w:r>
      <w:r w:rsidR="006518CD">
        <w:rPr>
          <w:rFonts w:ascii="Arial" w:hAnsi="Arial" w:cs="Arial"/>
        </w:rPr>
        <w:t>consult</w:t>
      </w:r>
      <w:r w:rsidRPr="006A0BE0">
        <w:rPr>
          <w:rFonts w:ascii="Arial" w:hAnsi="Arial" w:cs="Arial"/>
        </w:rPr>
        <w:t xml:space="preserve"> with the</w:t>
      </w:r>
      <w:r w:rsidR="006518CD">
        <w:rPr>
          <w:rFonts w:ascii="Arial" w:hAnsi="Arial" w:cs="Arial"/>
        </w:rPr>
        <w:t xml:space="preserve"> employee’s</w:t>
      </w:r>
      <w:r w:rsidRPr="006A0BE0">
        <w:rPr>
          <w:rFonts w:ascii="Arial" w:hAnsi="Arial" w:cs="Arial"/>
        </w:rPr>
        <w:t xml:space="preserve"> immediate supervisor</w:t>
      </w:r>
      <w:r w:rsidR="006518CD">
        <w:rPr>
          <w:rFonts w:ascii="Arial" w:hAnsi="Arial" w:cs="Arial"/>
        </w:rPr>
        <w:t>,</w:t>
      </w:r>
      <w:r w:rsidRPr="006A0BE0">
        <w:rPr>
          <w:rFonts w:ascii="Arial" w:hAnsi="Arial" w:cs="Arial"/>
        </w:rPr>
        <w:t xml:space="preserve"> </w:t>
      </w:r>
      <w:r w:rsidR="00C9377A">
        <w:rPr>
          <w:rFonts w:ascii="Arial" w:hAnsi="Arial" w:cs="Arial"/>
        </w:rPr>
        <w:t>HR</w:t>
      </w:r>
      <w:r w:rsidRPr="006A0BE0">
        <w:rPr>
          <w:rFonts w:ascii="Arial" w:hAnsi="Arial" w:cs="Arial"/>
        </w:rPr>
        <w:t xml:space="preserve"> </w:t>
      </w:r>
      <w:r w:rsidR="006518CD">
        <w:rPr>
          <w:rFonts w:ascii="Arial" w:hAnsi="Arial" w:cs="Arial"/>
        </w:rPr>
        <w:t xml:space="preserve">and any other relevant parties </w:t>
      </w:r>
      <w:r w:rsidRPr="006A0BE0">
        <w:rPr>
          <w:rFonts w:ascii="Arial" w:hAnsi="Arial" w:cs="Arial"/>
        </w:rPr>
        <w:t xml:space="preserve">to </w:t>
      </w:r>
      <w:r w:rsidR="00C41245" w:rsidRPr="006A0BE0">
        <w:rPr>
          <w:rFonts w:ascii="Arial" w:hAnsi="Arial" w:cs="Arial"/>
        </w:rPr>
        <w:t xml:space="preserve">evaluate the </w:t>
      </w:r>
      <w:r w:rsidRPr="006A0BE0">
        <w:rPr>
          <w:rFonts w:ascii="Arial" w:hAnsi="Arial" w:cs="Arial"/>
        </w:rPr>
        <w:t xml:space="preserve">grievance and provide a written response </w:t>
      </w:r>
      <w:r w:rsidR="00C41245" w:rsidRPr="006A0BE0">
        <w:rPr>
          <w:rFonts w:ascii="Arial" w:hAnsi="Arial" w:cs="Arial"/>
        </w:rPr>
        <w:t xml:space="preserve">to the employee </w:t>
      </w:r>
      <w:r w:rsidRPr="006A0BE0">
        <w:rPr>
          <w:rFonts w:ascii="Arial" w:hAnsi="Arial" w:cs="Arial"/>
        </w:rPr>
        <w:t>within five days</w:t>
      </w:r>
      <w:r w:rsidR="00C41245" w:rsidRPr="006A0BE0">
        <w:rPr>
          <w:rFonts w:ascii="Arial" w:hAnsi="Arial" w:cs="Arial"/>
        </w:rPr>
        <w:t>.</w:t>
      </w:r>
      <w:r w:rsidRPr="006A0BE0">
        <w:rPr>
          <w:rFonts w:ascii="Arial" w:hAnsi="Arial" w:cs="Arial"/>
        </w:rPr>
        <w:t xml:space="preserve"> The outcome of the review by senior management </w:t>
      </w:r>
      <w:r w:rsidRPr="006A0BE0">
        <w:rPr>
          <w:rFonts w:ascii="Arial" w:hAnsi="Arial" w:cs="Arial"/>
        </w:rPr>
        <w:lastRenderedPageBreak/>
        <w:t xml:space="preserve">will be final unless new evidence or other circumstances warrant additional review </w:t>
      </w:r>
      <w:r w:rsidR="006518CD">
        <w:rPr>
          <w:rFonts w:ascii="Arial" w:hAnsi="Arial" w:cs="Arial"/>
        </w:rPr>
        <w:t>of the complaint</w:t>
      </w:r>
      <w:r w:rsidRPr="006A0BE0">
        <w:rPr>
          <w:rFonts w:ascii="Arial" w:hAnsi="Arial" w:cs="Arial"/>
        </w:rPr>
        <w:t xml:space="preserve">. </w:t>
      </w:r>
    </w:p>
    <w:p w14:paraId="42F66DA0" w14:textId="77777777" w:rsidR="00A04B29" w:rsidRPr="00A04B29" w:rsidRDefault="00A04B29" w:rsidP="006A0BE0">
      <w:pPr>
        <w:rPr>
          <w:rFonts w:ascii="Arial" w:hAnsi="Arial" w:cs="Arial"/>
          <w:b/>
        </w:rPr>
      </w:pPr>
      <w:r w:rsidRPr="00A04B29">
        <w:rPr>
          <w:rFonts w:ascii="Arial" w:hAnsi="Arial" w:cs="Arial"/>
          <w:b/>
        </w:rPr>
        <w:t>Recordkeeping</w:t>
      </w:r>
    </w:p>
    <w:p w14:paraId="02D8785B" w14:textId="636292A6" w:rsidR="00A04B29" w:rsidRPr="006A0BE0" w:rsidRDefault="00C9377A" w:rsidP="006A0BE0">
      <w:pPr>
        <w:rPr>
          <w:rFonts w:ascii="Arial" w:hAnsi="Arial" w:cs="Arial"/>
        </w:rPr>
      </w:pPr>
      <w:r>
        <w:rPr>
          <w:rFonts w:ascii="Arial" w:hAnsi="Arial" w:cs="Arial"/>
        </w:rPr>
        <w:t>HR</w:t>
      </w:r>
      <w:r w:rsidR="00A04B29">
        <w:rPr>
          <w:rFonts w:ascii="Arial" w:hAnsi="Arial" w:cs="Arial"/>
        </w:rPr>
        <w:t xml:space="preserve"> will maintain records of the grievance process confidentially and securely. </w:t>
      </w:r>
    </w:p>
    <w:p w14:paraId="458DFDBF" w14:textId="77777777" w:rsidR="006A0BE0" w:rsidRPr="006A0BE0" w:rsidRDefault="006A0BE0" w:rsidP="006A0BE0">
      <w:pPr>
        <w:rPr>
          <w:rFonts w:ascii="Arial" w:hAnsi="Arial" w:cs="Arial"/>
        </w:rPr>
      </w:pPr>
    </w:p>
    <w:sectPr w:rsidR="006A0BE0" w:rsidRPr="006A0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0C0"/>
    <w:multiLevelType w:val="hybridMultilevel"/>
    <w:tmpl w:val="EA0A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401D0"/>
    <w:multiLevelType w:val="hybridMultilevel"/>
    <w:tmpl w:val="65944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67787"/>
    <w:multiLevelType w:val="multilevel"/>
    <w:tmpl w:val="A5B4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656AC9"/>
    <w:multiLevelType w:val="multilevel"/>
    <w:tmpl w:val="DFB47B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5C405D04"/>
    <w:multiLevelType w:val="multilevel"/>
    <w:tmpl w:val="5D74B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063142"/>
    <w:multiLevelType w:val="hybridMultilevel"/>
    <w:tmpl w:val="20444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F373A"/>
    <w:multiLevelType w:val="hybridMultilevel"/>
    <w:tmpl w:val="B972E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245"/>
    <w:rsid w:val="00103D02"/>
    <w:rsid w:val="002A38B2"/>
    <w:rsid w:val="005D26E2"/>
    <w:rsid w:val="006518CD"/>
    <w:rsid w:val="006A0BE0"/>
    <w:rsid w:val="006D3C9D"/>
    <w:rsid w:val="008F743F"/>
    <w:rsid w:val="00A04B29"/>
    <w:rsid w:val="00BE5187"/>
    <w:rsid w:val="00C41245"/>
    <w:rsid w:val="00C549C3"/>
    <w:rsid w:val="00C57F57"/>
    <w:rsid w:val="00C87AB6"/>
    <w:rsid w:val="00C9377A"/>
    <w:rsid w:val="00D56CD0"/>
    <w:rsid w:val="00D7255B"/>
    <w:rsid w:val="00E66889"/>
    <w:rsid w:val="00F4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D0A3F"/>
  <w15:chartTrackingRefBased/>
  <w15:docId w15:val="{FBF97F0F-4866-4060-BF2B-66D2EFE7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412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124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4124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4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12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12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2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9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Patton, Erin</dc:creator>
  <cp:keywords/>
  <dc:description/>
  <cp:lastModifiedBy>Patton, Erin</cp:lastModifiedBy>
  <cp:revision>3</cp:revision>
  <dcterms:created xsi:type="dcterms:W3CDTF">2023-01-25T14:46:00Z</dcterms:created>
  <dcterms:modified xsi:type="dcterms:W3CDTF">2023-01-25T14:46:00Z</dcterms:modified>
</cp:coreProperties>
</file>