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F2EF" w14:textId="77777777" w:rsidR="005463CD" w:rsidRPr="00DE5E58" w:rsidRDefault="00821118" w:rsidP="00DE5E58">
      <w:pPr>
        <w:spacing w:line="240" w:lineRule="auto"/>
        <w:jc w:val="left"/>
        <w:rPr>
          <w:b/>
          <w:sz w:val="22"/>
        </w:rPr>
      </w:pPr>
      <w:r w:rsidRPr="00DE5E58">
        <w:rPr>
          <w:b/>
          <w:sz w:val="22"/>
        </w:rPr>
        <w:t xml:space="preserve">California </w:t>
      </w:r>
      <w:r w:rsidR="00F6369B" w:rsidRPr="00DE5E58">
        <w:rPr>
          <w:b/>
          <w:sz w:val="22"/>
        </w:rPr>
        <w:t>Lactation Accommodation</w:t>
      </w:r>
      <w:r w:rsidR="00BD6A31" w:rsidRPr="00DE5E58">
        <w:rPr>
          <w:b/>
          <w:sz w:val="22"/>
        </w:rPr>
        <w:t xml:space="preserve"> Policy</w:t>
      </w:r>
      <w:r w:rsidR="005463CD" w:rsidRPr="00DE5E58">
        <w:rPr>
          <w:b/>
          <w:sz w:val="22"/>
        </w:rPr>
        <w:t xml:space="preserve"> </w:t>
      </w:r>
    </w:p>
    <w:p w14:paraId="287F7A4A" w14:textId="77777777" w:rsidR="006D2E5D" w:rsidRPr="00DE5E58" w:rsidRDefault="00014899" w:rsidP="00DE5E58">
      <w:pPr>
        <w:spacing w:line="240" w:lineRule="auto"/>
        <w:jc w:val="left"/>
        <w:rPr>
          <w:sz w:val="22"/>
        </w:rPr>
      </w:pPr>
      <w:r w:rsidRPr="00DE5E58">
        <w:rPr>
          <w:sz w:val="22"/>
        </w:rPr>
        <w:t>[</w:t>
      </w:r>
      <w:r w:rsidR="006D2E5D" w:rsidRPr="00DE5E58">
        <w:rPr>
          <w:sz w:val="22"/>
        </w:rPr>
        <w:t xml:space="preserve">Company </w:t>
      </w:r>
      <w:r w:rsidRPr="00DE5E58">
        <w:rPr>
          <w:sz w:val="22"/>
        </w:rPr>
        <w:t xml:space="preserve">Name] </w:t>
      </w:r>
      <w:r w:rsidR="006D2E5D" w:rsidRPr="00DE5E58">
        <w:rPr>
          <w:sz w:val="22"/>
        </w:rPr>
        <w:t>provides a reasonable amount of break time to accommodate a</w:t>
      </w:r>
      <w:r w:rsidR="001975C6" w:rsidRPr="00DE5E58">
        <w:rPr>
          <w:sz w:val="22"/>
        </w:rPr>
        <w:t xml:space="preserve">n </w:t>
      </w:r>
      <w:r w:rsidR="006D2E5D" w:rsidRPr="00DE5E58">
        <w:rPr>
          <w:sz w:val="22"/>
        </w:rPr>
        <w:t>employee’s need to express breast milk for the employee’s infant child.</w:t>
      </w:r>
      <w:r w:rsidR="004319A6" w:rsidRPr="00DE5E58">
        <w:rPr>
          <w:sz w:val="22"/>
        </w:rPr>
        <w:t xml:space="preserve"> </w:t>
      </w:r>
      <w:r w:rsidR="006D2E5D" w:rsidRPr="00DE5E58">
        <w:rPr>
          <w:sz w:val="22"/>
        </w:rPr>
        <w:t xml:space="preserve">The </w:t>
      </w:r>
      <w:r w:rsidRPr="00DE5E58">
        <w:rPr>
          <w:sz w:val="22"/>
        </w:rPr>
        <w:t xml:space="preserve">company </w:t>
      </w:r>
      <w:r w:rsidR="006D2E5D" w:rsidRPr="00DE5E58">
        <w:rPr>
          <w:sz w:val="22"/>
        </w:rPr>
        <w:t>will make a reasonable effort to provide the employee with the use of a room or other location in close proxim</w:t>
      </w:r>
      <w:r w:rsidR="00AA4225" w:rsidRPr="00DE5E58">
        <w:rPr>
          <w:sz w:val="22"/>
        </w:rPr>
        <w:t>ity to the employee’s work area</w:t>
      </w:r>
      <w:r w:rsidR="006D2E5D" w:rsidRPr="00DE5E58">
        <w:rPr>
          <w:sz w:val="22"/>
        </w:rPr>
        <w:t xml:space="preserve"> for the employee to express milk in private</w:t>
      </w:r>
      <w:r w:rsidR="005463CD" w:rsidRPr="00DE5E58">
        <w:rPr>
          <w:sz w:val="22"/>
        </w:rPr>
        <w:t>. Such space will meet the requirements of the California Labor Code including a surface to place a breast pump and personal items, a place to sit, access to electricity, a sink with running water</w:t>
      </w:r>
      <w:r w:rsidR="00E85D3C">
        <w:rPr>
          <w:sz w:val="22"/>
        </w:rPr>
        <w:t>,</w:t>
      </w:r>
      <w:r w:rsidR="005463CD" w:rsidRPr="00DE5E58">
        <w:rPr>
          <w:sz w:val="22"/>
        </w:rPr>
        <w:t xml:space="preserve"> and a refrigerator for storing breast milk. </w:t>
      </w:r>
    </w:p>
    <w:p w14:paraId="3D833CF4" w14:textId="77777777" w:rsidR="00E3626E" w:rsidRPr="00DE5E58" w:rsidRDefault="00E3626E" w:rsidP="00DE5E58">
      <w:pPr>
        <w:spacing w:line="240" w:lineRule="auto"/>
        <w:jc w:val="left"/>
        <w:rPr>
          <w:b/>
          <w:sz w:val="22"/>
        </w:rPr>
      </w:pPr>
      <w:r w:rsidRPr="00DE5E58">
        <w:rPr>
          <w:b/>
          <w:sz w:val="22"/>
        </w:rPr>
        <w:t>Procedures</w:t>
      </w:r>
    </w:p>
    <w:p w14:paraId="534DABB0" w14:textId="77777777" w:rsidR="00F6368A" w:rsidRPr="001F4D40" w:rsidRDefault="00F6368A" w:rsidP="00F6368A">
      <w:pPr>
        <w:spacing w:line="240" w:lineRule="auto"/>
        <w:jc w:val="left"/>
        <w:rPr>
          <w:sz w:val="22"/>
        </w:rPr>
      </w:pPr>
      <w:r w:rsidRPr="001F4D40">
        <w:rPr>
          <w:sz w:val="22"/>
        </w:rPr>
        <w:t xml:space="preserve">An employee may request an accommodation for lactation breaks by submitting a lactation accommodation request form to </w:t>
      </w:r>
      <w:r>
        <w:rPr>
          <w:sz w:val="22"/>
        </w:rPr>
        <w:t>the</w:t>
      </w:r>
      <w:r w:rsidRPr="001F4D40">
        <w:rPr>
          <w:sz w:val="22"/>
        </w:rPr>
        <w:t xml:space="preserve"> department supervisor. </w:t>
      </w:r>
    </w:p>
    <w:p w14:paraId="65C05B06" w14:textId="77777777" w:rsidR="00F6368A" w:rsidRPr="001F4D40" w:rsidRDefault="00F6368A" w:rsidP="00F6368A">
      <w:pPr>
        <w:spacing w:line="240" w:lineRule="auto"/>
        <w:jc w:val="left"/>
        <w:rPr>
          <w:sz w:val="22"/>
        </w:rPr>
      </w:pPr>
      <w:r w:rsidRPr="001F4D40">
        <w:rPr>
          <w:sz w:val="22"/>
        </w:rPr>
        <w:t xml:space="preserve">The department supervisor must </w:t>
      </w:r>
      <w:r>
        <w:rPr>
          <w:sz w:val="22"/>
        </w:rPr>
        <w:t>approve or deny the request in writing.</w:t>
      </w:r>
      <w:r w:rsidRPr="001F4D40">
        <w:rPr>
          <w:sz w:val="22"/>
        </w:rPr>
        <w:t xml:space="preserve"> </w:t>
      </w:r>
      <w:r>
        <w:rPr>
          <w:sz w:val="22"/>
        </w:rPr>
        <w:t>T</w:t>
      </w:r>
      <w:r w:rsidRPr="001F4D40">
        <w:rPr>
          <w:sz w:val="22"/>
        </w:rPr>
        <w:t>he completed request form must</w:t>
      </w:r>
      <w:r>
        <w:rPr>
          <w:sz w:val="22"/>
        </w:rPr>
        <w:t xml:space="preserve"> be returned to the employee and a copy </w:t>
      </w:r>
      <w:r w:rsidRPr="001F4D40">
        <w:rPr>
          <w:sz w:val="22"/>
        </w:rPr>
        <w:t xml:space="preserve">sent to the human resources department. </w:t>
      </w:r>
    </w:p>
    <w:p w14:paraId="4264F19A" w14:textId="77777777" w:rsidR="006D2E5D" w:rsidRPr="00DE5E58" w:rsidRDefault="006D2E5D" w:rsidP="00DE5E58">
      <w:pPr>
        <w:spacing w:line="240" w:lineRule="auto"/>
        <w:jc w:val="left"/>
        <w:rPr>
          <w:sz w:val="22"/>
        </w:rPr>
      </w:pPr>
      <w:r w:rsidRPr="00DE5E58">
        <w:rPr>
          <w:sz w:val="22"/>
        </w:rPr>
        <w:t xml:space="preserve">The </w:t>
      </w:r>
      <w:r w:rsidR="00AA4225" w:rsidRPr="00DE5E58">
        <w:rPr>
          <w:sz w:val="22"/>
        </w:rPr>
        <w:t xml:space="preserve">requested </w:t>
      </w:r>
      <w:r w:rsidRPr="00DE5E58">
        <w:rPr>
          <w:sz w:val="22"/>
        </w:rPr>
        <w:t xml:space="preserve">break time should, if possible, be taken concurrently with other </w:t>
      </w:r>
      <w:r w:rsidR="00AA4225" w:rsidRPr="00DE5E58">
        <w:rPr>
          <w:sz w:val="22"/>
        </w:rPr>
        <w:t>scheduled</w:t>
      </w:r>
      <w:r w:rsidR="00A32A08">
        <w:rPr>
          <w:sz w:val="22"/>
        </w:rPr>
        <w:t xml:space="preserve"> </w:t>
      </w:r>
      <w:r w:rsidR="00AA4225" w:rsidRPr="00DE5E58">
        <w:rPr>
          <w:sz w:val="22"/>
        </w:rPr>
        <w:t>break periods</w:t>
      </w:r>
      <w:r w:rsidRPr="00DE5E58">
        <w:rPr>
          <w:sz w:val="22"/>
        </w:rPr>
        <w:t>.</w:t>
      </w:r>
      <w:r w:rsidR="004319A6" w:rsidRPr="00DE5E58">
        <w:rPr>
          <w:sz w:val="22"/>
        </w:rPr>
        <w:t xml:space="preserve"> </w:t>
      </w:r>
      <w:r w:rsidRPr="00DE5E58">
        <w:rPr>
          <w:sz w:val="22"/>
        </w:rPr>
        <w:t xml:space="preserve">Nonexempt employees </w:t>
      </w:r>
      <w:r w:rsidR="00A32A08">
        <w:rPr>
          <w:sz w:val="22"/>
        </w:rPr>
        <w:t>must</w:t>
      </w:r>
      <w:r w:rsidR="00A32A08" w:rsidRPr="00DE5E58">
        <w:rPr>
          <w:sz w:val="22"/>
        </w:rPr>
        <w:t xml:space="preserve"> </w:t>
      </w:r>
      <w:r w:rsidRPr="00DE5E58">
        <w:rPr>
          <w:sz w:val="22"/>
        </w:rPr>
        <w:t>clock out for any lactation breaks that do not run concurrently with normally scheduled rest periods.</w:t>
      </w:r>
      <w:r w:rsidR="004319A6" w:rsidRPr="00DE5E58">
        <w:rPr>
          <w:sz w:val="22"/>
        </w:rPr>
        <w:t xml:space="preserve"> </w:t>
      </w:r>
      <w:r w:rsidRPr="00DE5E58">
        <w:rPr>
          <w:sz w:val="22"/>
        </w:rPr>
        <w:t>Any such breaks will be unpaid.</w:t>
      </w:r>
      <w:r w:rsidR="004319A6" w:rsidRPr="00DE5E58">
        <w:rPr>
          <w:sz w:val="22"/>
        </w:rPr>
        <w:t xml:space="preserve"> </w:t>
      </w:r>
    </w:p>
    <w:p w14:paraId="35956F52" w14:textId="77777777" w:rsidR="001975C6" w:rsidRPr="00DE5E58" w:rsidRDefault="001975C6" w:rsidP="00DE5E58">
      <w:pPr>
        <w:spacing w:line="240" w:lineRule="auto"/>
        <w:jc w:val="left"/>
        <w:rPr>
          <w:sz w:val="22"/>
        </w:rPr>
      </w:pPr>
      <w:r w:rsidRPr="00DE5E58">
        <w:rPr>
          <w:sz w:val="22"/>
        </w:rPr>
        <w:t>The company reserves the right to deny</w:t>
      </w:r>
      <w:r w:rsidR="003B7891">
        <w:rPr>
          <w:sz w:val="22"/>
        </w:rPr>
        <w:t xml:space="preserve">, in writing, </w:t>
      </w:r>
      <w:r w:rsidRPr="00DE5E58">
        <w:rPr>
          <w:sz w:val="22"/>
        </w:rPr>
        <w:t>an employee’s request for a lactation break if the additional break time will seriously disrupt operations.</w:t>
      </w:r>
      <w:r w:rsidR="00A32A08">
        <w:rPr>
          <w:sz w:val="22"/>
        </w:rPr>
        <w:t xml:space="preserve"> </w:t>
      </w:r>
    </w:p>
    <w:p w14:paraId="40DC767A" w14:textId="77777777" w:rsidR="001975C6" w:rsidRPr="00DE5E58" w:rsidRDefault="001975C6" w:rsidP="00DE5E58">
      <w:pPr>
        <w:spacing w:line="240" w:lineRule="auto"/>
        <w:jc w:val="left"/>
        <w:rPr>
          <w:sz w:val="22"/>
        </w:rPr>
      </w:pPr>
      <w:r w:rsidRPr="00DE5E58">
        <w:rPr>
          <w:sz w:val="22"/>
        </w:rPr>
        <w:t xml:space="preserve">Employees have the right to file a complaint with the </w:t>
      </w:r>
      <w:r w:rsidR="00E85D3C">
        <w:rPr>
          <w:sz w:val="22"/>
        </w:rPr>
        <w:t>l</w:t>
      </w:r>
      <w:r w:rsidRPr="00DE5E58">
        <w:rPr>
          <w:sz w:val="22"/>
        </w:rPr>
        <w:t xml:space="preserve">abor </w:t>
      </w:r>
      <w:r w:rsidR="00E85D3C">
        <w:rPr>
          <w:sz w:val="22"/>
        </w:rPr>
        <w:t>c</w:t>
      </w:r>
      <w:r w:rsidRPr="00DE5E58">
        <w:rPr>
          <w:sz w:val="22"/>
        </w:rPr>
        <w:t>ommissioner for any violation of rights provided under</w:t>
      </w:r>
      <w:r w:rsidR="00A32A08">
        <w:rPr>
          <w:sz w:val="22"/>
        </w:rPr>
        <w:t xml:space="preserve"> Chapter 3.8 of the California</w:t>
      </w:r>
      <w:r w:rsidRPr="00DE5E58">
        <w:rPr>
          <w:sz w:val="22"/>
        </w:rPr>
        <w:t xml:space="preserve"> Labor Code regarding lactation accommodations. </w:t>
      </w:r>
    </w:p>
    <w:p w14:paraId="64BA106B" w14:textId="77777777" w:rsidR="00821118" w:rsidRPr="00DE5E58" w:rsidRDefault="00821118" w:rsidP="00DE5E58">
      <w:pPr>
        <w:spacing w:line="240" w:lineRule="auto"/>
        <w:jc w:val="left"/>
        <w:rPr>
          <w:sz w:val="22"/>
        </w:rPr>
      </w:pPr>
    </w:p>
    <w:sectPr w:rsidR="00821118" w:rsidRPr="00DE5E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EDA9" w14:textId="77777777" w:rsidR="00541002" w:rsidRDefault="00541002" w:rsidP="00AC191C">
      <w:pPr>
        <w:spacing w:after="0" w:line="240" w:lineRule="auto"/>
      </w:pPr>
      <w:r>
        <w:separator/>
      </w:r>
    </w:p>
  </w:endnote>
  <w:endnote w:type="continuationSeparator" w:id="0">
    <w:p w14:paraId="49086C15" w14:textId="77777777" w:rsidR="00541002" w:rsidRDefault="00541002" w:rsidP="00A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13DB" w14:textId="77777777" w:rsidR="00AC191C" w:rsidRPr="00AC191C" w:rsidRDefault="00AC191C" w:rsidP="00AC191C">
    <w:pPr>
      <w:pStyle w:val="Footer"/>
      <w:jc w:val="left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BA80" w14:textId="77777777" w:rsidR="00541002" w:rsidRDefault="00541002" w:rsidP="00AC191C">
      <w:pPr>
        <w:spacing w:after="0" w:line="240" w:lineRule="auto"/>
      </w:pPr>
      <w:r>
        <w:separator/>
      </w:r>
    </w:p>
  </w:footnote>
  <w:footnote w:type="continuationSeparator" w:id="0">
    <w:p w14:paraId="776A4066" w14:textId="77777777" w:rsidR="00541002" w:rsidRDefault="00541002" w:rsidP="00AC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8A4"/>
    <w:multiLevelType w:val="hybridMultilevel"/>
    <w:tmpl w:val="3184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DF2"/>
    <w:multiLevelType w:val="hybridMultilevel"/>
    <w:tmpl w:val="75D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DDB"/>
    <w:multiLevelType w:val="hybridMultilevel"/>
    <w:tmpl w:val="0CD2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E8C"/>
    <w:rsid w:val="00012FAA"/>
    <w:rsid w:val="00014899"/>
    <w:rsid w:val="000E4F95"/>
    <w:rsid w:val="001975C6"/>
    <w:rsid w:val="001F10EB"/>
    <w:rsid w:val="00314E90"/>
    <w:rsid w:val="00331EEF"/>
    <w:rsid w:val="00364758"/>
    <w:rsid w:val="003B2867"/>
    <w:rsid w:val="003B7891"/>
    <w:rsid w:val="004319A6"/>
    <w:rsid w:val="004679A3"/>
    <w:rsid w:val="004870DA"/>
    <w:rsid w:val="004A0A4A"/>
    <w:rsid w:val="004E396B"/>
    <w:rsid w:val="0053407E"/>
    <w:rsid w:val="00541002"/>
    <w:rsid w:val="005463CD"/>
    <w:rsid w:val="005E4FF9"/>
    <w:rsid w:val="005E7606"/>
    <w:rsid w:val="0060522C"/>
    <w:rsid w:val="006A604C"/>
    <w:rsid w:val="006D2E5D"/>
    <w:rsid w:val="006D2F7C"/>
    <w:rsid w:val="00743F57"/>
    <w:rsid w:val="007700F1"/>
    <w:rsid w:val="00821118"/>
    <w:rsid w:val="008419EF"/>
    <w:rsid w:val="008458DD"/>
    <w:rsid w:val="008612A7"/>
    <w:rsid w:val="008C2C54"/>
    <w:rsid w:val="008E5E8C"/>
    <w:rsid w:val="0096449B"/>
    <w:rsid w:val="00996A14"/>
    <w:rsid w:val="00A020D9"/>
    <w:rsid w:val="00A16CFE"/>
    <w:rsid w:val="00A32A08"/>
    <w:rsid w:val="00AA4225"/>
    <w:rsid w:val="00AB797A"/>
    <w:rsid w:val="00AC16AA"/>
    <w:rsid w:val="00AC191C"/>
    <w:rsid w:val="00B53CFE"/>
    <w:rsid w:val="00BB6003"/>
    <w:rsid w:val="00BC4E33"/>
    <w:rsid w:val="00BD6A31"/>
    <w:rsid w:val="00BE18CB"/>
    <w:rsid w:val="00C20C12"/>
    <w:rsid w:val="00C514CF"/>
    <w:rsid w:val="00C714AF"/>
    <w:rsid w:val="00CE5C77"/>
    <w:rsid w:val="00D84654"/>
    <w:rsid w:val="00DA5CC4"/>
    <w:rsid w:val="00DC5509"/>
    <w:rsid w:val="00DC7409"/>
    <w:rsid w:val="00DD6BB0"/>
    <w:rsid w:val="00DE5E58"/>
    <w:rsid w:val="00E3626E"/>
    <w:rsid w:val="00E434F9"/>
    <w:rsid w:val="00E85D3C"/>
    <w:rsid w:val="00E919E3"/>
    <w:rsid w:val="00ED1BB4"/>
    <w:rsid w:val="00F05EC6"/>
    <w:rsid w:val="00F6368A"/>
    <w:rsid w:val="00F6369B"/>
    <w:rsid w:val="00F91608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A6DF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7C"/>
    <w:pPr>
      <w:spacing w:after="240" w:line="360" w:lineRule="auto"/>
      <w:jc w:val="both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B0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6A31"/>
    <w:pPr>
      <w:spacing w:after="240" w:line="240" w:lineRule="auto"/>
      <w:jc w:val="center"/>
      <w:outlineLvl w:val="1"/>
    </w:pPr>
    <w:rPr>
      <w:rFonts w:ascii="Arial" w:hAnsi="Arial"/>
      <w:bCs w:val="0"/>
      <w:caps w:val="0"/>
      <w:color w:val="000000"/>
      <w:spacing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F7C"/>
    <w:pPr>
      <w:keepNext/>
      <w:keepLines/>
      <w:spacing w:after="0"/>
      <w:jc w:val="left"/>
      <w:outlineLvl w:val="2"/>
    </w:pPr>
    <w:rPr>
      <w:rFonts w:eastAsia="SimSu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BB0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B0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BB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BB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BB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BB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6D2F7C"/>
    <w:rPr>
      <w:rFonts w:ascii="Arial" w:eastAsia="SimSu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DD6BB0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rsid w:val="00BD6A31"/>
    <w:rPr>
      <w:rFonts w:ascii="Arial" w:eastAsia="SimSun" w:hAnsi="Arial" w:cs="Times New Roman"/>
      <w:b/>
      <w:color w:val="000000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D6BB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DD6BB0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DD6BB0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DD6BB0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DD6BB0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DD6BB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6BB0"/>
    <w:rPr>
      <w:b/>
      <w:bCs/>
      <w:sz w:val="18"/>
      <w:szCs w:val="18"/>
    </w:rPr>
  </w:style>
  <w:style w:type="paragraph" w:styleId="Title">
    <w:name w:val="Title"/>
    <w:next w:val="Normal"/>
    <w:link w:val="TitleChar"/>
    <w:autoRedefine/>
    <w:uiPriority w:val="10"/>
    <w:qFormat/>
    <w:rsid w:val="00BD6A31"/>
    <w:pPr>
      <w:spacing w:after="240"/>
      <w:jc w:val="center"/>
    </w:pPr>
    <w:rPr>
      <w:rFonts w:ascii="Arial" w:eastAsia="SimSun" w:hAnsi="Arial"/>
      <w:b/>
      <w:bCs/>
      <w:color w:val="000000"/>
      <w:sz w:val="28"/>
      <w:szCs w:val="48"/>
    </w:rPr>
  </w:style>
  <w:style w:type="character" w:customStyle="1" w:styleId="TitleChar">
    <w:name w:val="Title Char"/>
    <w:link w:val="Title"/>
    <w:uiPriority w:val="10"/>
    <w:rsid w:val="00BD6A31"/>
    <w:rPr>
      <w:rFonts w:ascii="Arial" w:eastAsia="SimSun" w:hAnsi="Arial" w:cs="Times New Roman"/>
      <w:b/>
      <w:bCs/>
      <w:color w:val="000000"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BB0"/>
    <w:pPr>
      <w:numPr>
        <w:ilvl w:val="1"/>
      </w:numPr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DD6BB0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DD6BB0"/>
    <w:rPr>
      <w:b/>
      <w:bCs/>
      <w:color w:val="auto"/>
    </w:rPr>
  </w:style>
  <w:style w:type="character" w:styleId="Emphasis">
    <w:name w:val="Emphasis"/>
    <w:uiPriority w:val="20"/>
    <w:qFormat/>
    <w:rsid w:val="00DD6BB0"/>
    <w:rPr>
      <w:i/>
      <w:iCs/>
      <w:color w:val="auto"/>
    </w:rPr>
  </w:style>
  <w:style w:type="paragraph" w:styleId="NoSpacing">
    <w:name w:val="No Spacing"/>
    <w:uiPriority w:val="1"/>
    <w:qFormat/>
    <w:rsid w:val="00DD6BB0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D6BB0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DD6BB0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BB0"/>
    <w:pPr>
      <w:spacing w:before="100" w:beforeAutospacing="1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DD6BB0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DD6BB0"/>
    <w:rPr>
      <w:i/>
      <w:iCs/>
      <w:color w:val="auto"/>
    </w:rPr>
  </w:style>
  <w:style w:type="character" w:styleId="IntenseEmphasis">
    <w:name w:val="Intense Emphasis"/>
    <w:uiPriority w:val="21"/>
    <w:qFormat/>
    <w:rsid w:val="00DD6BB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D6BB0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DD6BB0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DD6BB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B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19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191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C1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91C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4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5CC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A5C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B72D-0EE8-4E1D-91AC-02D756FC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1588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https://www.shrm.org/ResourcesAndTools/tools-and-samples/policies/Pages/california-lactation-accommodation-policy.aspx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2019-10-31T19:50:00Z</dcterms:created>
  <dcterms:modified xsi:type="dcterms:W3CDTF">2022-07-28T23:27:00Z</dcterms:modified>
</cp:coreProperties>
</file>