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24D8" w14:textId="54359727" w:rsidR="001647AC" w:rsidRDefault="00652DC4" w:rsidP="00315853">
      <w:pPr>
        <w:rPr>
          <w:rFonts w:ascii="Arial" w:hAnsi="Arial" w:cs="Arial"/>
          <w:b/>
          <w:bCs/>
        </w:rPr>
      </w:pPr>
      <w:r w:rsidRPr="00652DC4">
        <w:rPr>
          <w:rFonts w:ascii="Arial" w:hAnsi="Arial" w:cs="Arial"/>
          <w:b/>
          <w:bCs/>
        </w:rPr>
        <w:t>Access to Employee Personnel File Policy</w:t>
      </w:r>
    </w:p>
    <w:p w14:paraId="107BC443" w14:textId="77777777" w:rsidR="00652DC4" w:rsidRDefault="00652DC4" w:rsidP="00315853">
      <w:pPr>
        <w:rPr>
          <w:rFonts w:ascii="Arial" w:hAnsi="Arial" w:cs="Arial"/>
        </w:rPr>
      </w:pPr>
    </w:p>
    <w:p w14:paraId="3ADE97D7" w14:textId="548632EE" w:rsidR="001647AC" w:rsidRDefault="00315853" w:rsidP="00315853">
      <w:pPr>
        <w:rPr>
          <w:rFonts w:ascii="Arial" w:hAnsi="Arial" w:cs="Arial"/>
        </w:rPr>
      </w:pPr>
      <w:r w:rsidRPr="00315853">
        <w:rPr>
          <w:rFonts w:ascii="Arial" w:hAnsi="Arial" w:cs="Arial"/>
        </w:rPr>
        <w:t xml:space="preserve">Employee personnel records are maintained </w:t>
      </w:r>
      <w:r w:rsidR="001647AC">
        <w:rPr>
          <w:rFonts w:ascii="Arial" w:hAnsi="Arial" w:cs="Arial"/>
        </w:rPr>
        <w:t xml:space="preserve">by the </w:t>
      </w:r>
      <w:r w:rsidRPr="00315853">
        <w:rPr>
          <w:rFonts w:ascii="Arial" w:hAnsi="Arial" w:cs="Arial"/>
        </w:rPr>
        <w:t xml:space="preserve">human resources department. As required by law, some records </w:t>
      </w:r>
      <w:r w:rsidR="009952D9" w:rsidRPr="00315853">
        <w:rPr>
          <w:rFonts w:ascii="Arial" w:hAnsi="Arial" w:cs="Arial"/>
        </w:rPr>
        <w:t xml:space="preserve">relating to medical issues and internal investigations </w:t>
      </w:r>
      <w:r w:rsidRPr="00315853">
        <w:rPr>
          <w:rFonts w:ascii="Arial" w:hAnsi="Arial" w:cs="Arial"/>
        </w:rPr>
        <w:t>are maintained in separate files. </w:t>
      </w:r>
      <w:r w:rsidR="001647AC" w:rsidRPr="00315853">
        <w:rPr>
          <w:rFonts w:ascii="Arial" w:hAnsi="Arial" w:cs="Arial"/>
        </w:rPr>
        <w:t xml:space="preserve">For purposes of this policy, </w:t>
      </w:r>
      <w:r w:rsidR="001647AC">
        <w:rPr>
          <w:rFonts w:ascii="Arial" w:hAnsi="Arial" w:cs="Arial"/>
        </w:rPr>
        <w:t>a</w:t>
      </w:r>
      <w:r w:rsidR="001647AC" w:rsidRPr="00315853">
        <w:rPr>
          <w:rFonts w:ascii="Arial" w:hAnsi="Arial" w:cs="Arial"/>
        </w:rPr>
        <w:t xml:space="preserve"> personnel file includes records related to performance and training as well as other records used for hiring, promotion and disciplinary decisions. </w:t>
      </w:r>
      <w:r w:rsidR="009952D9">
        <w:rPr>
          <w:rFonts w:ascii="Arial" w:hAnsi="Arial" w:cs="Arial"/>
        </w:rPr>
        <w:t>The personnel file</w:t>
      </w:r>
      <w:r w:rsidR="001647AC" w:rsidRPr="00315853">
        <w:rPr>
          <w:rFonts w:ascii="Arial" w:hAnsi="Arial" w:cs="Arial"/>
        </w:rPr>
        <w:t xml:space="preserve"> </w:t>
      </w:r>
      <w:r w:rsidR="001647AC">
        <w:rPr>
          <w:rFonts w:ascii="Arial" w:hAnsi="Arial" w:cs="Arial"/>
        </w:rPr>
        <w:t>does</w:t>
      </w:r>
      <w:r w:rsidR="001647AC" w:rsidRPr="00315853">
        <w:rPr>
          <w:rFonts w:ascii="Arial" w:hAnsi="Arial" w:cs="Arial"/>
        </w:rPr>
        <w:t xml:space="preserve"> not include any reference checks, medical records or investigation files. </w:t>
      </w:r>
      <w:r w:rsidR="00D87FC8" w:rsidRPr="00315853">
        <w:rPr>
          <w:rFonts w:ascii="Arial" w:hAnsi="Arial" w:cs="Arial"/>
        </w:rPr>
        <w:t>Depending upon the circumstances, employees may be provided access to records pertaining to internal investigations, with appropriate redactions to protect the rights of others.</w:t>
      </w:r>
      <w:r w:rsidR="00D87FC8">
        <w:rPr>
          <w:rFonts w:ascii="Arial" w:hAnsi="Arial" w:cs="Arial"/>
        </w:rPr>
        <w:t xml:space="preserve"> </w:t>
      </w:r>
    </w:p>
    <w:p w14:paraId="34DE8FDD" w14:textId="5599EA3E" w:rsidR="00315853" w:rsidRPr="00315853" w:rsidRDefault="00315853" w:rsidP="00315853">
      <w:pPr>
        <w:rPr>
          <w:rFonts w:ascii="Arial" w:hAnsi="Arial" w:cs="Arial"/>
        </w:rPr>
      </w:pPr>
      <w:r w:rsidRPr="00315853">
        <w:rPr>
          <w:rFonts w:ascii="Arial" w:hAnsi="Arial" w:cs="Arial"/>
        </w:rPr>
        <w:t>Employees, or their representative, may request access to their personnel file</w:t>
      </w:r>
      <w:r w:rsidR="00D87FC8">
        <w:rPr>
          <w:rFonts w:ascii="Arial" w:hAnsi="Arial" w:cs="Arial"/>
        </w:rPr>
        <w:t xml:space="preserve"> by submitting a request to human resources in writing. </w:t>
      </w:r>
      <w:r w:rsidRPr="00315853">
        <w:rPr>
          <w:rFonts w:ascii="Arial" w:hAnsi="Arial" w:cs="Arial"/>
        </w:rPr>
        <w:t xml:space="preserve">Upon receipt of </w:t>
      </w:r>
      <w:r w:rsidR="001647AC">
        <w:rPr>
          <w:rFonts w:ascii="Arial" w:hAnsi="Arial" w:cs="Arial"/>
        </w:rPr>
        <w:t>the</w:t>
      </w:r>
      <w:r w:rsidRPr="00315853">
        <w:rPr>
          <w:rFonts w:ascii="Arial" w:hAnsi="Arial" w:cs="Arial"/>
        </w:rPr>
        <w:t xml:space="preserve"> written request, human resources will schedule an appointment to view </w:t>
      </w:r>
      <w:r w:rsidR="001647AC">
        <w:rPr>
          <w:rFonts w:ascii="Arial" w:hAnsi="Arial" w:cs="Arial"/>
        </w:rPr>
        <w:t>the</w:t>
      </w:r>
      <w:r w:rsidRPr="00315853">
        <w:rPr>
          <w:rFonts w:ascii="Arial" w:hAnsi="Arial" w:cs="Arial"/>
        </w:rPr>
        <w:t xml:space="preserve"> file during normal office hours. Employees are not permitted to remove any documents from the personnel file but may provide a written response to any document in the personnel file. Written responses will be attached to the original document in the personnel file.</w:t>
      </w:r>
    </w:p>
    <w:p w14:paraId="5941EB0D" w14:textId="5227FF91" w:rsidR="00315853" w:rsidRPr="00315853" w:rsidRDefault="00315853" w:rsidP="00315853">
      <w:pPr>
        <w:rPr>
          <w:rFonts w:ascii="Arial" w:hAnsi="Arial" w:cs="Arial"/>
        </w:rPr>
      </w:pPr>
      <w:r w:rsidRPr="00315853">
        <w:rPr>
          <w:rFonts w:ascii="Arial" w:hAnsi="Arial" w:cs="Arial"/>
        </w:rPr>
        <w:t>Employees may</w:t>
      </w:r>
      <w:r w:rsidR="00D87FC8">
        <w:rPr>
          <w:rFonts w:ascii="Arial" w:hAnsi="Arial" w:cs="Arial"/>
        </w:rPr>
        <w:t xml:space="preserve"> also</w:t>
      </w:r>
      <w:r w:rsidRPr="00315853">
        <w:rPr>
          <w:rFonts w:ascii="Arial" w:hAnsi="Arial" w:cs="Arial"/>
        </w:rPr>
        <w:t xml:space="preserve"> request copies of documents in their personnel file. Requests for copies must be made in writing to human resources</w:t>
      </w:r>
      <w:r w:rsidR="00D87FC8">
        <w:rPr>
          <w:rFonts w:ascii="Arial" w:hAnsi="Arial" w:cs="Arial"/>
        </w:rPr>
        <w:t>.</w:t>
      </w:r>
    </w:p>
    <w:sectPr w:rsidR="00315853" w:rsidRPr="00315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53"/>
    <w:rsid w:val="000311F6"/>
    <w:rsid w:val="001647AC"/>
    <w:rsid w:val="00291EE7"/>
    <w:rsid w:val="00315853"/>
    <w:rsid w:val="00652DC4"/>
    <w:rsid w:val="00666391"/>
    <w:rsid w:val="008F4A74"/>
    <w:rsid w:val="009952D9"/>
    <w:rsid w:val="00BF4C03"/>
    <w:rsid w:val="00D87FC8"/>
    <w:rsid w:val="00D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3439"/>
  <w15:chartTrackingRefBased/>
  <w15:docId w15:val="{287D2EB1-BD3C-4A3C-80D4-6B6F623E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58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7A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1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4</cp:revision>
  <dcterms:created xsi:type="dcterms:W3CDTF">2023-04-24T20:51:00Z</dcterms:created>
  <dcterms:modified xsi:type="dcterms:W3CDTF">2023-04-24T20:56:00Z</dcterms:modified>
</cp:coreProperties>
</file>