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724EC" w14:textId="480C0B3B" w:rsidR="00AC5F8D" w:rsidRPr="000926C0" w:rsidRDefault="00F734A1" w:rsidP="000926C0">
      <w:pPr>
        <w:jc w:val="center"/>
        <w:rPr>
          <w:rFonts w:ascii="Arial" w:hAnsi="Arial" w:cs="Arial"/>
          <w:b/>
        </w:rPr>
      </w:pPr>
      <w:r w:rsidRPr="000926C0">
        <w:rPr>
          <w:rFonts w:ascii="Arial" w:hAnsi="Arial" w:cs="Arial"/>
          <w:b/>
        </w:rPr>
        <w:t>Checklist</w:t>
      </w:r>
      <w:r w:rsidR="0084758D">
        <w:rPr>
          <w:rFonts w:ascii="Arial" w:hAnsi="Arial" w:cs="Arial"/>
          <w:b/>
        </w:rPr>
        <w:t xml:space="preserve">: </w:t>
      </w:r>
      <w:r w:rsidR="0084758D" w:rsidRPr="000926C0">
        <w:rPr>
          <w:rFonts w:ascii="Arial" w:hAnsi="Arial" w:cs="Arial"/>
          <w:b/>
        </w:rPr>
        <w:t>Pre-Employment Testing</w:t>
      </w:r>
    </w:p>
    <w:p w14:paraId="6A2BA1F5" w14:textId="63344025" w:rsidR="00E34C41" w:rsidRPr="000926C0" w:rsidRDefault="00AC5F8D" w:rsidP="00AC5F8D">
      <w:pPr>
        <w:rPr>
          <w:rFonts w:ascii="Arial" w:hAnsi="Arial" w:cs="Arial"/>
          <w:b/>
          <w:bCs/>
        </w:rPr>
      </w:pPr>
      <w:r w:rsidRPr="000926C0">
        <w:rPr>
          <w:rFonts w:ascii="Arial" w:hAnsi="Arial" w:cs="Arial"/>
        </w:rPr>
        <w:t xml:space="preserve">It is common for employers to ask applicants to undergo procedures, such as testing, as part of their selection process. Below are some of the more important issues to consider prior to implementing testing procedures. </w:t>
      </w:r>
    </w:p>
    <w:p w14:paraId="26F125AC" w14:textId="578D8C00" w:rsidR="00AC5F8D" w:rsidRPr="000926C0" w:rsidRDefault="007D30F9" w:rsidP="00AC5F8D">
      <w:pPr>
        <w:rPr>
          <w:rFonts w:ascii="Arial" w:hAnsi="Arial" w:cs="Arial"/>
        </w:rPr>
      </w:pPr>
      <w:r w:rsidRPr="000926C0">
        <w:rPr>
          <w:rFonts w:ascii="Arial" w:hAnsi="Arial" w:cs="Arial"/>
          <w:b/>
          <w:bCs/>
        </w:rPr>
        <w:t>J</w:t>
      </w:r>
      <w:r w:rsidR="00AC5F8D" w:rsidRPr="000926C0">
        <w:rPr>
          <w:rFonts w:ascii="Arial" w:hAnsi="Arial" w:cs="Arial"/>
          <w:b/>
          <w:bCs/>
        </w:rPr>
        <w:t xml:space="preserve">ob or </w:t>
      </w:r>
      <w:r w:rsidRPr="000926C0">
        <w:rPr>
          <w:rFonts w:ascii="Arial" w:hAnsi="Arial" w:cs="Arial"/>
          <w:b/>
          <w:bCs/>
        </w:rPr>
        <w:t>S</w:t>
      </w:r>
      <w:r w:rsidR="00AC5F8D" w:rsidRPr="000926C0">
        <w:rPr>
          <w:rFonts w:ascii="Arial" w:hAnsi="Arial" w:cs="Arial"/>
          <w:b/>
          <w:bCs/>
        </w:rPr>
        <w:t>kill-</w:t>
      </w:r>
      <w:r w:rsidRPr="000926C0">
        <w:rPr>
          <w:rFonts w:ascii="Arial" w:hAnsi="Arial" w:cs="Arial"/>
          <w:b/>
          <w:bCs/>
        </w:rPr>
        <w:t>B</w:t>
      </w:r>
      <w:r w:rsidR="00AC5F8D" w:rsidRPr="000926C0">
        <w:rPr>
          <w:rFonts w:ascii="Arial" w:hAnsi="Arial" w:cs="Arial"/>
          <w:b/>
          <w:bCs/>
        </w:rPr>
        <w:t xml:space="preserve">ased </w:t>
      </w:r>
      <w:r w:rsidRPr="000926C0">
        <w:rPr>
          <w:rFonts w:ascii="Arial" w:hAnsi="Arial" w:cs="Arial"/>
          <w:b/>
          <w:bCs/>
        </w:rPr>
        <w:t>T</w:t>
      </w:r>
      <w:r w:rsidR="00AC5F8D" w:rsidRPr="000926C0">
        <w:rPr>
          <w:rFonts w:ascii="Arial" w:hAnsi="Arial" w:cs="Arial"/>
          <w:b/>
          <w:bCs/>
        </w:rPr>
        <w:t>esting:</w:t>
      </w:r>
      <w:r w:rsidR="00AC5F8D" w:rsidRPr="000926C0">
        <w:rPr>
          <w:rFonts w:ascii="Arial" w:hAnsi="Arial" w:cs="Arial"/>
        </w:rPr>
        <w:t xml:space="preserve"> </w:t>
      </w:r>
    </w:p>
    <w:p w14:paraId="0C3F0005" w14:textId="0804197E" w:rsidR="00AC5F8D" w:rsidRPr="000926C0" w:rsidRDefault="0084758D" w:rsidP="005F31B7">
      <w:pPr>
        <w:ind w:left="288" w:hanging="288"/>
        <w:rPr>
          <w:rFonts w:ascii="Arial" w:hAnsi="Arial" w:cs="Arial"/>
        </w:rPr>
      </w:pPr>
      <w:sdt>
        <w:sdtPr>
          <w:rPr>
            <w:rFonts w:ascii="Arial" w:hAnsi="Arial" w:cs="Arial"/>
          </w:rPr>
          <w:id w:val="-674954787"/>
          <w14:checkbox>
            <w14:checked w14:val="0"/>
            <w14:checkedState w14:val="2612" w14:font="MS Gothic"/>
            <w14:uncheckedState w14:val="2610" w14:font="MS Gothic"/>
          </w14:checkbox>
        </w:sdtPr>
        <w:sdtEndPr/>
        <w:sdtContent>
          <w:r w:rsidR="00A8093B" w:rsidRPr="000926C0">
            <w:rPr>
              <w:rFonts w:ascii="Segoe UI Symbol" w:eastAsia="MS Gothic" w:hAnsi="Segoe UI Symbol" w:cs="Segoe UI Symbol"/>
            </w:rPr>
            <w:t>☐</w:t>
          </w:r>
        </w:sdtContent>
      </w:sdt>
      <w:r w:rsidR="008A5991" w:rsidRPr="000926C0">
        <w:rPr>
          <w:rFonts w:ascii="Arial" w:hAnsi="Arial" w:cs="Arial"/>
        </w:rPr>
        <w:t xml:space="preserve"> </w:t>
      </w:r>
      <w:r w:rsidR="00AC5F8D" w:rsidRPr="000926C0">
        <w:rPr>
          <w:rFonts w:ascii="Arial" w:hAnsi="Arial" w:cs="Arial"/>
        </w:rPr>
        <w:t xml:space="preserve">Be certain that tests are job-related and an accurate predictor of performance in the job (tests should be validated to support this). </w:t>
      </w:r>
    </w:p>
    <w:p w14:paraId="67F06CB2" w14:textId="16845654" w:rsidR="00AC5F8D" w:rsidRPr="000926C0" w:rsidRDefault="0084758D" w:rsidP="005F31B7">
      <w:pPr>
        <w:ind w:left="288" w:hanging="288"/>
        <w:rPr>
          <w:rFonts w:ascii="Arial" w:hAnsi="Arial" w:cs="Arial"/>
        </w:rPr>
      </w:pPr>
      <w:sdt>
        <w:sdtPr>
          <w:rPr>
            <w:rFonts w:ascii="Arial" w:hAnsi="Arial" w:cs="Arial"/>
          </w:rPr>
          <w:id w:val="1268579423"/>
          <w14:checkbox>
            <w14:checked w14:val="0"/>
            <w14:checkedState w14:val="2612" w14:font="MS Gothic"/>
            <w14:uncheckedState w14:val="2610" w14:font="MS Gothic"/>
          </w14:checkbox>
        </w:sdtPr>
        <w:sdtEndPr/>
        <w:sdtContent>
          <w:r w:rsidR="008A5991" w:rsidRPr="000926C0">
            <w:rPr>
              <w:rFonts w:ascii="Segoe UI Symbol" w:eastAsia="MS Gothic" w:hAnsi="Segoe UI Symbol" w:cs="Segoe UI Symbol"/>
            </w:rPr>
            <w:t>☐</w:t>
          </w:r>
        </w:sdtContent>
      </w:sdt>
      <w:r w:rsidR="008A5991" w:rsidRPr="000926C0">
        <w:rPr>
          <w:rFonts w:ascii="Arial" w:hAnsi="Arial" w:cs="Arial"/>
        </w:rPr>
        <w:t xml:space="preserve"> </w:t>
      </w:r>
      <w:r w:rsidR="00AC5F8D" w:rsidRPr="000926C0">
        <w:rPr>
          <w:rFonts w:ascii="Arial" w:hAnsi="Arial" w:cs="Arial"/>
        </w:rPr>
        <w:t xml:space="preserve">Administer the same tests under the same conditions to all </w:t>
      </w:r>
      <w:r w:rsidR="00E34C41" w:rsidRPr="000926C0">
        <w:rPr>
          <w:rFonts w:ascii="Arial" w:hAnsi="Arial" w:cs="Arial"/>
        </w:rPr>
        <w:t xml:space="preserve">candidates </w:t>
      </w:r>
      <w:r w:rsidR="00AC5F8D" w:rsidRPr="000926C0">
        <w:rPr>
          <w:rFonts w:ascii="Arial" w:hAnsi="Arial" w:cs="Arial"/>
        </w:rPr>
        <w:t xml:space="preserve">for the same position. </w:t>
      </w:r>
    </w:p>
    <w:p w14:paraId="0D86E14D" w14:textId="75097CE3" w:rsidR="00AC5F8D" w:rsidRPr="000926C0" w:rsidRDefault="0084758D" w:rsidP="005F31B7">
      <w:pPr>
        <w:ind w:left="288" w:hanging="288"/>
        <w:rPr>
          <w:rFonts w:ascii="Arial" w:hAnsi="Arial" w:cs="Arial"/>
        </w:rPr>
      </w:pPr>
      <w:sdt>
        <w:sdtPr>
          <w:rPr>
            <w:rFonts w:ascii="Arial" w:hAnsi="Arial" w:cs="Arial"/>
          </w:rPr>
          <w:id w:val="-1271240739"/>
          <w14:checkbox>
            <w14:checked w14:val="0"/>
            <w14:checkedState w14:val="2612" w14:font="MS Gothic"/>
            <w14:uncheckedState w14:val="2610" w14:font="MS Gothic"/>
          </w14:checkbox>
        </w:sdtPr>
        <w:sdtEndPr/>
        <w:sdtContent>
          <w:r w:rsidR="008A5991" w:rsidRPr="000926C0">
            <w:rPr>
              <w:rFonts w:ascii="Segoe UI Symbol" w:eastAsia="MS Gothic" w:hAnsi="Segoe UI Symbol" w:cs="Segoe UI Symbol"/>
            </w:rPr>
            <w:t>☐</w:t>
          </w:r>
        </w:sdtContent>
      </w:sdt>
      <w:r w:rsidR="008A5991" w:rsidRPr="000926C0">
        <w:rPr>
          <w:rFonts w:ascii="Arial" w:hAnsi="Arial" w:cs="Arial"/>
        </w:rPr>
        <w:t xml:space="preserve"> </w:t>
      </w:r>
      <w:r w:rsidR="00AC5F8D" w:rsidRPr="000926C0">
        <w:rPr>
          <w:rFonts w:ascii="Arial" w:hAnsi="Arial" w:cs="Arial"/>
        </w:rPr>
        <w:t xml:space="preserve">Accommodate </w:t>
      </w:r>
      <w:r w:rsidR="00E34C41" w:rsidRPr="000926C0">
        <w:rPr>
          <w:rFonts w:ascii="Arial" w:hAnsi="Arial" w:cs="Arial"/>
        </w:rPr>
        <w:t xml:space="preserve">applicants </w:t>
      </w:r>
      <w:r w:rsidR="00AC5F8D" w:rsidRPr="000926C0">
        <w:rPr>
          <w:rFonts w:ascii="Arial" w:hAnsi="Arial" w:cs="Arial"/>
        </w:rPr>
        <w:t xml:space="preserve">with disabilities by modifying the test or testing conditions or eliminating the testing requirement. </w:t>
      </w:r>
    </w:p>
    <w:p w14:paraId="0A7E0B63" w14:textId="3B7096EC" w:rsidR="00AC5F8D" w:rsidRPr="000926C0" w:rsidRDefault="0084758D" w:rsidP="005F31B7">
      <w:pPr>
        <w:ind w:left="288" w:hanging="288"/>
        <w:rPr>
          <w:rFonts w:ascii="Arial" w:hAnsi="Arial" w:cs="Arial"/>
        </w:rPr>
      </w:pPr>
      <w:sdt>
        <w:sdtPr>
          <w:rPr>
            <w:rFonts w:ascii="Arial" w:hAnsi="Arial" w:cs="Arial"/>
          </w:rPr>
          <w:id w:val="-1560700178"/>
          <w14:checkbox>
            <w14:checked w14:val="0"/>
            <w14:checkedState w14:val="2612" w14:font="MS Gothic"/>
            <w14:uncheckedState w14:val="2610" w14:font="MS Gothic"/>
          </w14:checkbox>
        </w:sdtPr>
        <w:sdtEndPr/>
        <w:sdtContent>
          <w:r w:rsidR="008A5991" w:rsidRPr="000926C0">
            <w:rPr>
              <w:rFonts w:ascii="Segoe UI Symbol" w:eastAsia="MS Gothic" w:hAnsi="Segoe UI Symbol" w:cs="Segoe UI Symbol"/>
            </w:rPr>
            <w:t>☐</w:t>
          </w:r>
        </w:sdtContent>
      </w:sdt>
      <w:r w:rsidR="008A5991" w:rsidRPr="000926C0">
        <w:rPr>
          <w:rFonts w:ascii="Arial" w:hAnsi="Arial" w:cs="Arial"/>
        </w:rPr>
        <w:t xml:space="preserve"> </w:t>
      </w:r>
      <w:r w:rsidR="00AC5F8D" w:rsidRPr="000926C0">
        <w:rPr>
          <w:rFonts w:ascii="Arial" w:hAnsi="Arial" w:cs="Arial"/>
        </w:rPr>
        <w:t xml:space="preserve">Do not rely solely on tests for making decisions about candidates; use them as one component of your overall selection procedure. </w:t>
      </w:r>
    </w:p>
    <w:p w14:paraId="20878239" w14:textId="77777777" w:rsidR="00AC5F8D" w:rsidRPr="000926C0" w:rsidRDefault="00AC5F8D" w:rsidP="00AC5F8D">
      <w:pPr>
        <w:rPr>
          <w:rFonts w:ascii="Arial" w:hAnsi="Arial" w:cs="Arial"/>
        </w:rPr>
      </w:pPr>
      <w:r w:rsidRPr="000926C0">
        <w:rPr>
          <w:rFonts w:ascii="Arial" w:hAnsi="Arial" w:cs="Arial"/>
          <w:b/>
          <w:bCs/>
        </w:rPr>
        <w:t>Drug Tests:</w:t>
      </w:r>
      <w:r w:rsidRPr="000926C0">
        <w:rPr>
          <w:rFonts w:ascii="Arial" w:hAnsi="Arial" w:cs="Arial"/>
        </w:rPr>
        <w:t xml:space="preserve"> </w:t>
      </w:r>
    </w:p>
    <w:p w14:paraId="099B9376" w14:textId="2C9422B3" w:rsidR="00AC5F8D" w:rsidRPr="000926C0" w:rsidRDefault="0084758D" w:rsidP="005F31B7">
      <w:pPr>
        <w:ind w:left="288" w:hanging="288"/>
        <w:rPr>
          <w:rFonts w:ascii="Arial" w:hAnsi="Arial" w:cs="Arial"/>
        </w:rPr>
      </w:pPr>
      <w:sdt>
        <w:sdtPr>
          <w:rPr>
            <w:rFonts w:ascii="Arial" w:hAnsi="Arial" w:cs="Arial"/>
          </w:rPr>
          <w:id w:val="-837307335"/>
          <w14:checkbox>
            <w14:checked w14:val="0"/>
            <w14:checkedState w14:val="2612" w14:font="MS Gothic"/>
            <w14:uncheckedState w14:val="2610" w14:font="MS Gothic"/>
          </w14:checkbox>
        </w:sdtPr>
        <w:sdtEndPr/>
        <w:sdtContent>
          <w:r w:rsidR="008D2194" w:rsidRPr="000926C0">
            <w:rPr>
              <w:rFonts w:ascii="Segoe UI Symbol" w:eastAsia="MS Gothic" w:hAnsi="Segoe UI Symbol" w:cs="Segoe UI Symbol"/>
            </w:rPr>
            <w:t>☐</w:t>
          </w:r>
        </w:sdtContent>
      </w:sdt>
      <w:r w:rsidR="008D2194" w:rsidRPr="000926C0">
        <w:rPr>
          <w:rFonts w:ascii="Arial" w:hAnsi="Arial" w:cs="Arial"/>
        </w:rPr>
        <w:t xml:space="preserve"> </w:t>
      </w:r>
      <w:r w:rsidR="00AC5F8D" w:rsidRPr="000926C0">
        <w:rPr>
          <w:rFonts w:ascii="Arial" w:hAnsi="Arial" w:cs="Arial"/>
        </w:rPr>
        <w:t xml:space="preserve">Check state and federal laws (especially federal contractors and employers governed by Department of Transportation or other federal agency regulations) before using drug tests as part of your selection process. </w:t>
      </w:r>
    </w:p>
    <w:p w14:paraId="3074C5AC" w14:textId="4A35E816" w:rsidR="00B769C1" w:rsidRPr="000926C0" w:rsidRDefault="0084758D" w:rsidP="005F31B7">
      <w:pPr>
        <w:ind w:left="288" w:hanging="288"/>
        <w:rPr>
          <w:rFonts w:ascii="Arial" w:hAnsi="Arial" w:cs="Arial"/>
        </w:rPr>
      </w:pPr>
      <w:sdt>
        <w:sdtPr>
          <w:rPr>
            <w:rFonts w:ascii="Arial" w:hAnsi="Arial" w:cs="Arial"/>
          </w:rPr>
          <w:id w:val="-2062470580"/>
          <w14:checkbox>
            <w14:checked w14:val="0"/>
            <w14:checkedState w14:val="2612" w14:font="MS Gothic"/>
            <w14:uncheckedState w14:val="2610" w14:font="MS Gothic"/>
          </w14:checkbox>
        </w:sdtPr>
        <w:sdtEndPr/>
        <w:sdtContent>
          <w:r w:rsidR="008D2194" w:rsidRPr="000926C0">
            <w:rPr>
              <w:rFonts w:ascii="Segoe UI Symbol" w:eastAsia="MS Gothic" w:hAnsi="Segoe UI Symbol" w:cs="Segoe UI Symbol"/>
            </w:rPr>
            <w:t>☐</w:t>
          </w:r>
        </w:sdtContent>
      </w:sdt>
      <w:r w:rsidR="008D2194" w:rsidRPr="000926C0">
        <w:rPr>
          <w:rFonts w:ascii="Arial" w:hAnsi="Arial" w:cs="Arial"/>
        </w:rPr>
        <w:t xml:space="preserve"> </w:t>
      </w:r>
      <w:r w:rsidR="00B769C1" w:rsidRPr="000926C0">
        <w:rPr>
          <w:rFonts w:ascii="Arial" w:hAnsi="Arial" w:cs="Arial"/>
        </w:rPr>
        <w:t>Determine if drug testing will be conducted pre-offer or post</w:t>
      </w:r>
      <w:r w:rsidR="00A50B96" w:rsidRPr="000926C0">
        <w:rPr>
          <w:rFonts w:ascii="Arial" w:hAnsi="Arial" w:cs="Arial"/>
        </w:rPr>
        <w:t>-</w:t>
      </w:r>
      <w:r w:rsidR="00B769C1" w:rsidRPr="000926C0">
        <w:rPr>
          <w:rFonts w:ascii="Arial" w:hAnsi="Arial" w:cs="Arial"/>
        </w:rPr>
        <w:t>offer for new hires. Identify other types of testing that will be conducted such as random, reasonable suspicion or post-accident.</w:t>
      </w:r>
    </w:p>
    <w:p w14:paraId="0AD02CFB" w14:textId="0880EEA7" w:rsidR="002679B9" w:rsidRPr="000926C0" w:rsidRDefault="0084758D" w:rsidP="005F31B7">
      <w:pPr>
        <w:ind w:left="288" w:hanging="288"/>
        <w:rPr>
          <w:rFonts w:ascii="Arial" w:hAnsi="Arial" w:cs="Arial"/>
        </w:rPr>
      </w:pPr>
      <w:sdt>
        <w:sdtPr>
          <w:rPr>
            <w:rFonts w:ascii="Arial" w:hAnsi="Arial" w:cs="Arial"/>
          </w:rPr>
          <w:id w:val="1006560281"/>
          <w14:checkbox>
            <w14:checked w14:val="0"/>
            <w14:checkedState w14:val="2612" w14:font="MS Gothic"/>
            <w14:uncheckedState w14:val="2610" w14:font="MS Gothic"/>
          </w14:checkbox>
        </w:sdtPr>
        <w:sdtEndPr/>
        <w:sdtContent>
          <w:r w:rsidR="008D2194" w:rsidRPr="000926C0">
            <w:rPr>
              <w:rFonts w:ascii="Segoe UI Symbol" w:eastAsia="MS Gothic" w:hAnsi="Segoe UI Symbol" w:cs="Segoe UI Symbol"/>
            </w:rPr>
            <w:t>☐</w:t>
          </w:r>
        </w:sdtContent>
      </w:sdt>
      <w:r w:rsidR="008D2194" w:rsidRPr="000926C0">
        <w:rPr>
          <w:rFonts w:ascii="Arial" w:hAnsi="Arial" w:cs="Arial"/>
        </w:rPr>
        <w:t xml:space="preserve"> </w:t>
      </w:r>
      <w:r w:rsidR="002679B9" w:rsidRPr="000926C0">
        <w:rPr>
          <w:rFonts w:ascii="Arial" w:hAnsi="Arial" w:cs="Arial"/>
        </w:rPr>
        <w:t>Create a written policy.</w:t>
      </w:r>
    </w:p>
    <w:p w14:paraId="6F5A5653" w14:textId="3C10CD35" w:rsidR="00AC5F8D" w:rsidRPr="000926C0" w:rsidRDefault="0084758D" w:rsidP="005F31B7">
      <w:pPr>
        <w:ind w:left="288" w:hanging="288"/>
        <w:rPr>
          <w:rFonts w:ascii="Arial" w:hAnsi="Arial" w:cs="Arial"/>
        </w:rPr>
      </w:pPr>
      <w:sdt>
        <w:sdtPr>
          <w:rPr>
            <w:rFonts w:ascii="Arial" w:hAnsi="Arial" w:cs="Arial"/>
          </w:rPr>
          <w:id w:val="1279608518"/>
          <w14:checkbox>
            <w14:checked w14:val="0"/>
            <w14:checkedState w14:val="2612" w14:font="MS Gothic"/>
            <w14:uncheckedState w14:val="2610" w14:font="MS Gothic"/>
          </w14:checkbox>
        </w:sdtPr>
        <w:sdtEndPr/>
        <w:sdtContent>
          <w:r w:rsidR="008D2194" w:rsidRPr="000926C0">
            <w:rPr>
              <w:rFonts w:ascii="Segoe UI Symbol" w:eastAsia="MS Gothic" w:hAnsi="Segoe UI Symbol" w:cs="Segoe UI Symbol"/>
            </w:rPr>
            <w:t>☐</w:t>
          </w:r>
        </w:sdtContent>
      </w:sdt>
      <w:r w:rsidR="008D2194" w:rsidRPr="000926C0">
        <w:rPr>
          <w:rFonts w:ascii="Arial" w:hAnsi="Arial" w:cs="Arial"/>
        </w:rPr>
        <w:t xml:space="preserve"> </w:t>
      </w:r>
      <w:r w:rsidR="00AC5F8D" w:rsidRPr="000926C0">
        <w:rPr>
          <w:rFonts w:ascii="Arial" w:hAnsi="Arial" w:cs="Arial"/>
        </w:rPr>
        <w:t xml:space="preserve">Obtain applicant consent prior to testing. </w:t>
      </w:r>
    </w:p>
    <w:p w14:paraId="7EE5DE88" w14:textId="75B43E21" w:rsidR="00AC5F8D" w:rsidRPr="000926C0" w:rsidRDefault="0084758D" w:rsidP="005F31B7">
      <w:pPr>
        <w:ind w:left="288" w:hanging="288"/>
        <w:rPr>
          <w:rFonts w:ascii="Arial" w:hAnsi="Arial" w:cs="Arial"/>
        </w:rPr>
      </w:pPr>
      <w:sdt>
        <w:sdtPr>
          <w:rPr>
            <w:rFonts w:ascii="Arial" w:hAnsi="Arial" w:cs="Arial"/>
          </w:rPr>
          <w:id w:val="70240384"/>
          <w14:checkbox>
            <w14:checked w14:val="0"/>
            <w14:checkedState w14:val="2612" w14:font="MS Gothic"/>
            <w14:uncheckedState w14:val="2610" w14:font="MS Gothic"/>
          </w14:checkbox>
        </w:sdtPr>
        <w:sdtEndPr/>
        <w:sdtContent>
          <w:r w:rsidR="008D2194" w:rsidRPr="000926C0">
            <w:rPr>
              <w:rFonts w:ascii="Segoe UI Symbol" w:eastAsia="MS Gothic" w:hAnsi="Segoe UI Symbol" w:cs="Segoe UI Symbol"/>
            </w:rPr>
            <w:t>☐</w:t>
          </w:r>
        </w:sdtContent>
      </w:sdt>
      <w:r w:rsidR="008D2194" w:rsidRPr="000926C0">
        <w:rPr>
          <w:rFonts w:ascii="Arial" w:hAnsi="Arial" w:cs="Arial"/>
        </w:rPr>
        <w:t xml:space="preserve"> </w:t>
      </w:r>
      <w:r w:rsidR="00AC5F8D" w:rsidRPr="000926C0">
        <w:rPr>
          <w:rFonts w:ascii="Arial" w:hAnsi="Arial" w:cs="Arial"/>
        </w:rPr>
        <w:t xml:space="preserve">Maintain confidentiality and establish procedures for confirmation tests, if not already specifically regulated for your industry. </w:t>
      </w:r>
    </w:p>
    <w:p w14:paraId="53970D01" w14:textId="77777777" w:rsidR="00AC5F8D" w:rsidRPr="000926C0" w:rsidRDefault="00AC5F8D" w:rsidP="00AC5F8D">
      <w:pPr>
        <w:rPr>
          <w:rFonts w:ascii="Arial" w:hAnsi="Arial" w:cs="Arial"/>
        </w:rPr>
      </w:pPr>
      <w:r w:rsidRPr="000926C0">
        <w:rPr>
          <w:rFonts w:ascii="Arial" w:hAnsi="Arial" w:cs="Arial"/>
          <w:b/>
          <w:bCs/>
        </w:rPr>
        <w:t>Medical Exams:</w:t>
      </w:r>
      <w:r w:rsidRPr="000926C0">
        <w:rPr>
          <w:rFonts w:ascii="Arial" w:hAnsi="Arial" w:cs="Arial"/>
        </w:rPr>
        <w:t xml:space="preserve"> </w:t>
      </w:r>
    </w:p>
    <w:p w14:paraId="64DAB41B" w14:textId="652B30D3" w:rsidR="00AC5F8D" w:rsidRPr="000926C0" w:rsidRDefault="0084758D" w:rsidP="005F31B7">
      <w:pPr>
        <w:ind w:left="288" w:hanging="288"/>
        <w:rPr>
          <w:rFonts w:ascii="Arial" w:hAnsi="Arial" w:cs="Arial"/>
        </w:rPr>
      </w:pPr>
      <w:sdt>
        <w:sdtPr>
          <w:rPr>
            <w:rFonts w:ascii="Arial" w:hAnsi="Arial" w:cs="Arial"/>
          </w:rPr>
          <w:id w:val="631363456"/>
          <w14:checkbox>
            <w14:checked w14:val="0"/>
            <w14:checkedState w14:val="2612" w14:font="MS Gothic"/>
            <w14:uncheckedState w14:val="2610" w14:font="MS Gothic"/>
          </w14:checkbox>
        </w:sdtPr>
        <w:sdtEndPr/>
        <w:sdtContent>
          <w:r w:rsidR="008D2194" w:rsidRPr="000926C0">
            <w:rPr>
              <w:rFonts w:ascii="Segoe UI Symbol" w:eastAsia="MS Gothic" w:hAnsi="Segoe UI Symbol" w:cs="Segoe UI Symbol"/>
            </w:rPr>
            <w:t>☐</w:t>
          </w:r>
        </w:sdtContent>
      </w:sdt>
      <w:r w:rsidR="008D2194" w:rsidRPr="000926C0">
        <w:rPr>
          <w:rFonts w:ascii="Arial" w:hAnsi="Arial" w:cs="Arial"/>
        </w:rPr>
        <w:t xml:space="preserve"> </w:t>
      </w:r>
      <w:r w:rsidR="00AC5F8D" w:rsidRPr="000926C0">
        <w:rPr>
          <w:rFonts w:ascii="Arial" w:hAnsi="Arial" w:cs="Arial"/>
        </w:rPr>
        <w:t xml:space="preserve">Consider whether such exams are necessary based on job requirements. </w:t>
      </w:r>
    </w:p>
    <w:p w14:paraId="353C5A5C" w14:textId="18ED0E45" w:rsidR="00B769C1" w:rsidRPr="000926C0" w:rsidRDefault="0084758D" w:rsidP="005F31B7">
      <w:pPr>
        <w:ind w:left="288" w:hanging="288"/>
        <w:rPr>
          <w:rFonts w:ascii="Arial" w:hAnsi="Arial" w:cs="Arial"/>
        </w:rPr>
      </w:pPr>
      <w:sdt>
        <w:sdtPr>
          <w:rPr>
            <w:rFonts w:ascii="Arial" w:hAnsi="Arial" w:cs="Arial"/>
          </w:rPr>
          <w:id w:val="-860662495"/>
          <w14:checkbox>
            <w14:checked w14:val="0"/>
            <w14:checkedState w14:val="2612" w14:font="MS Gothic"/>
            <w14:uncheckedState w14:val="2610" w14:font="MS Gothic"/>
          </w14:checkbox>
        </w:sdtPr>
        <w:sdtEndPr/>
        <w:sdtContent>
          <w:r w:rsidR="008D2194" w:rsidRPr="000926C0">
            <w:rPr>
              <w:rFonts w:ascii="Segoe UI Symbol" w:eastAsia="MS Gothic" w:hAnsi="Segoe UI Symbol" w:cs="Segoe UI Symbol"/>
            </w:rPr>
            <w:t>☐</w:t>
          </w:r>
        </w:sdtContent>
      </w:sdt>
      <w:r w:rsidR="008D2194" w:rsidRPr="000926C0">
        <w:rPr>
          <w:rFonts w:ascii="Arial" w:hAnsi="Arial" w:cs="Arial"/>
        </w:rPr>
        <w:t xml:space="preserve"> </w:t>
      </w:r>
      <w:r w:rsidR="00B769C1" w:rsidRPr="000926C0">
        <w:rPr>
          <w:rFonts w:ascii="Arial" w:hAnsi="Arial" w:cs="Arial"/>
        </w:rPr>
        <w:t>Identify positions that will require medical exams and create a written policy.</w:t>
      </w:r>
    </w:p>
    <w:p w14:paraId="64BA2BD3" w14:textId="5C8EF231" w:rsidR="00AC5F8D" w:rsidRPr="000926C0" w:rsidRDefault="0084758D" w:rsidP="005F31B7">
      <w:pPr>
        <w:ind w:left="288" w:hanging="288"/>
        <w:rPr>
          <w:rFonts w:ascii="Arial" w:hAnsi="Arial" w:cs="Arial"/>
        </w:rPr>
      </w:pPr>
      <w:sdt>
        <w:sdtPr>
          <w:rPr>
            <w:rFonts w:ascii="Arial" w:hAnsi="Arial" w:cs="Arial"/>
          </w:rPr>
          <w:id w:val="-1929189973"/>
          <w14:checkbox>
            <w14:checked w14:val="0"/>
            <w14:checkedState w14:val="2612" w14:font="MS Gothic"/>
            <w14:uncheckedState w14:val="2610" w14:font="MS Gothic"/>
          </w14:checkbox>
        </w:sdtPr>
        <w:sdtEndPr/>
        <w:sdtContent>
          <w:r w:rsidR="008D2194" w:rsidRPr="000926C0">
            <w:rPr>
              <w:rFonts w:ascii="Segoe UI Symbol" w:eastAsia="MS Gothic" w:hAnsi="Segoe UI Symbol" w:cs="Segoe UI Symbol"/>
            </w:rPr>
            <w:t>☐</w:t>
          </w:r>
        </w:sdtContent>
      </w:sdt>
      <w:r w:rsidR="008D2194" w:rsidRPr="000926C0">
        <w:rPr>
          <w:rFonts w:ascii="Arial" w:hAnsi="Arial" w:cs="Arial"/>
        </w:rPr>
        <w:t xml:space="preserve"> </w:t>
      </w:r>
      <w:r w:rsidR="00AC5F8D" w:rsidRPr="000926C0">
        <w:rPr>
          <w:rFonts w:ascii="Arial" w:hAnsi="Arial" w:cs="Arial"/>
        </w:rPr>
        <w:t xml:space="preserve">Notify applicants of the requirement for a medical exam in advance. </w:t>
      </w:r>
    </w:p>
    <w:p w14:paraId="6EC5B22B" w14:textId="583E3205" w:rsidR="00F734A1" w:rsidRPr="000926C0" w:rsidRDefault="0084758D" w:rsidP="005F31B7">
      <w:pPr>
        <w:ind w:left="288" w:hanging="288"/>
        <w:rPr>
          <w:rFonts w:ascii="Arial" w:hAnsi="Arial" w:cs="Arial"/>
        </w:rPr>
      </w:pPr>
      <w:sdt>
        <w:sdtPr>
          <w:rPr>
            <w:rFonts w:ascii="Arial" w:hAnsi="Arial" w:cs="Arial"/>
          </w:rPr>
          <w:id w:val="1943719761"/>
          <w14:checkbox>
            <w14:checked w14:val="0"/>
            <w14:checkedState w14:val="2612" w14:font="MS Gothic"/>
            <w14:uncheckedState w14:val="2610" w14:font="MS Gothic"/>
          </w14:checkbox>
        </w:sdtPr>
        <w:sdtEndPr/>
        <w:sdtContent>
          <w:r w:rsidR="008D2194" w:rsidRPr="000926C0">
            <w:rPr>
              <w:rFonts w:ascii="Segoe UI Symbol" w:eastAsia="MS Gothic" w:hAnsi="Segoe UI Symbol" w:cs="Segoe UI Symbol"/>
            </w:rPr>
            <w:t>☐</w:t>
          </w:r>
        </w:sdtContent>
      </w:sdt>
      <w:r w:rsidR="008D2194" w:rsidRPr="000926C0">
        <w:rPr>
          <w:rFonts w:ascii="Arial" w:hAnsi="Arial" w:cs="Arial"/>
        </w:rPr>
        <w:t xml:space="preserve"> </w:t>
      </w:r>
      <w:r w:rsidR="00F734A1" w:rsidRPr="000926C0">
        <w:rPr>
          <w:rFonts w:ascii="Arial" w:hAnsi="Arial" w:cs="Arial"/>
        </w:rPr>
        <w:t xml:space="preserve">Administer new-hire medical exams at the post-offer stage only. </w:t>
      </w:r>
    </w:p>
    <w:p w14:paraId="5530390F" w14:textId="674CB7DD" w:rsidR="00AC5F8D" w:rsidRPr="000926C0" w:rsidRDefault="0084758D" w:rsidP="005F31B7">
      <w:pPr>
        <w:ind w:left="288" w:hanging="288"/>
        <w:rPr>
          <w:rFonts w:ascii="Arial" w:hAnsi="Arial" w:cs="Arial"/>
        </w:rPr>
      </w:pPr>
      <w:sdt>
        <w:sdtPr>
          <w:rPr>
            <w:rFonts w:ascii="Arial" w:hAnsi="Arial" w:cs="Arial"/>
          </w:rPr>
          <w:id w:val="1389693431"/>
          <w14:checkbox>
            <w14:checked w14:val="0"/>
            <w14:checkedState w14:val="2612" w14:font="MS Gothic"/>
            <w14:uncheckedState w14:val="2610" w14:font="MS Gothic"/>
          </w14:checkbox>
        </w:sdtPr>
        <w:sdtEndPr/>
        <w:sdtContent>
          <w:r w:rsidR="008D2194" w:rsidRPr="000926C0">
            <w:rPr>
              <w:rFonts w:ascii="Segoe UI Symbol" w:eastAsia="MS Gothic" w:hAnsi="Segoe UI Symbol" w:cs="Segoe UI Symbol"/>
            </w:rPr>
            <w:t>☐</w:t>
          </w:r>
        </w:sdtContent>
      </w:sdt>
      <w:r w:rsidR="008D2194" w:rsidRPr="000926C0">
        <w:rPr>
          <w:rFonts w:ascii="Arial" w:hAnsi="Arial" w:cs="Arial"/>
        </w:rPr>
        <w:t xml:space="preserve"> </w:t>
      </w:r>
      <w:r w:rsidR="00AC5F8D" w:rsidRPr="000926C0">
        <w:rPr>
          <w:rFonts w:ascii="Arial" w:hAnsi="Arial" w:cs="Arial"/>
        </w:rPr>
        <w:t xml:space="preserve">Provide the physician with details of the </w:t>
      </w:r>
      <w:r w:rsidR="00B769C1" w:rsidRPr="000926C0">
        <w:rPr>
          <w:rFonts w:ascii="Arial" w:hAnsi="Arial" w:cs="Arial"/>
        </w:rPr>
        <w:t>specific job requirements and duties.</w:t>
      </w:r>
      <w:r w:rsidR="00AC5F8D" w:rsidRPr="000926C0">
        <w:rPr>
          <w:rFonts w:ascii="Arial" w:hAnsi="Arial" w:cs="Arial"/>
        </w:rPr>
        <w:t xml:space="preserve"> </w:t>
      </w:r>
    </w:p>
    <w:p w14:paraId="3609D482" w14:textId="0D4F8892" w:rsidR="00AC5F8D" w:rsidRPr="000926C0" w:rsidRDefault="0084758D" w:rsidP="005F31B7">
      <w:pPr>
        <w:ind w:left="288" w:hanging="288"/>
        <w:rPr>
          <w:rFonts w:ascii="Arial" w:hAnsi="Arial" w:cs="Arial"/>
        </w:rPr>
      </w:pPr>
      <w:sdt>
        <w:sdtPr>
          <w:rPr>
            <w:rFonts w:ascii="Arial" w:hAnsi="Arial" w:cs="Arial"/>
          </w:rPr>
          <w:id w:val="182871524"/>
          <w14:checkbox>
            <w14:checked w14:val="0"/>
            <w14:checkedState w14:val="2612" w14:font="MS Gothic"/>
            <w14:uncheckedState w14:val="2610" w14:font="MS Gothic"/>
          </w14:checkbox>
        </w:sdtPr>
        <w:sdtEndPr/>
        <w:sdtContent>
          <w:r w:rsidR="008D2194" w:rsidRPr="000926C0">
            <w:rPr>
              <w:rFonts w:ascii="Segoe UI Symbol" w:eastAsia="MS Gothic" w:hAnsi="Segoe UI Symbol" w:cs="Segoe UI Symbol"/>
            </w:rPr>
            <w:t>☐</w:t>
          </w:r>
        </w:sdtContent>
      </w:sdt>
      <w:r w:rsidR="008D2194" w:rsidRPr="000926C0">
        <w:rPr>
          <w:rFonts w:ascii="Arial" w:hAnsi="Arial" w:cs="Arial"/>
        </w:rPr>
        <w:t xml:space="preserve"> </w:t>
      </w:r>
      <w:r w:rsidR="00AC5F8D" w:rsidRPr="000926C0">
        <w:rPr>
          <w:rFonts w:ascii="Arial" w:hAnsi="Arial" w:cs="Arial"/>
        </w:rPr>
        <w:t xml:space="preserve">Consider how medical conditions affect </w:t>
      </w:r>
      <w:r w:rsidR="00B769C1" w:rsidRPr="000926C0">
        <w:rPr>
          <w:rFonts w:ascii="Arial" w:hAnsi="Arial" w:cs="Arial"/>
        </w:rPr>
        <w:t>an employee’s</w:t>
      </w:r>
      <w:r w:rsidR="00AC5F8D" w:rsidRPr="000926C0">
        <w:rPr>
          <w:rFonts w:ascii="Arial" w:hAnsi="Arial" w:cs="Arial"/>
        </w:rPr>
        <w:t xml:space="preserve"> ability to safely and effectively perform the job for which </w:t>
      </w:r>
      <w:r w:rsidR="00A50B96" w:rsidRPr="000926C0">
        <w:rPr>
          <w:rFonts w:ascii="Arial" w:hAnsi="Arial" w:cs="Arial"/>
        </w:rPr>
        <w:t>he or she is</w:t>
      </w:r>
      <w:r w:rsidR="00AC5F8D" w:rsidRPr="000926C0">
        <w:rPr>
          <w:rFonts w:ascii="Arial" w:hAnsi="Arial" w:cs="Arial"/>
        </w:rPr>
        <w:t xml:space="preserve"> applying and whether any accommodations can be made to aid performance of essential functions. </w:t>
      </w:r>
    </w:p>
    <w:p w14:paraId="322A53D2" w14:textId="7200DC8E" w:rsidR="00AC5F8D" w:rsidRPr="000926C0" w:rsidRDefault="0084758D" w:rsidP="005F31B7">
      <w:pPr>
        <w:rPr>
          <w:rFonts w:ascii="Arial" w:hAnsi="Arial" w:cs="Arial"/>
        </w:rPr>
      </w:pPr>
      <w:sdt>
        <w:sdtPr>
          <w:rPr>
            <w:rFonts w:ascii="Arial" w:hAnsi="Arial" w:cs="Arial"/>
          </w:rPr>
          <w:id w:val="-1310318172"/>
          <w14:checkbox>
            <w14:checked w14:val="0"/>
            <w14:checkedState w14:val="2612" w14:font="MS Gothic"/>
            <w14:uncheckedState w14:val="2610" w14:font="MS Gothic"/>
          </w14:checkbox>
        </w:sdtPr>
        <w:sdtEndPr/>
        <w:sdtContent>
          <w:r w:rsidR="005F31B7" w:rsidRPr="000926C0">
            <w:rPr>
              <w:rFonts w:ascii="Segoe UI Symbol" w:eastAsia="MS Gothic" w:hAnsi="Segoe UI Symbol" w:cs="Segoe UI Symbol"/>
            </w:rPr>
            <w:t>☐</w:t>
          </w:r>
        </w:sdtContent>
      </w:sdt>
      <w:r w:rsidR="008D2194" w:rsidRPr="000926C0">
        <w:rPr>
          <w:rFonts w:ascii="Arial" w:hAnsi="Arial" w:cs="Arial"/>
        </w:rPr>
        <w:t xml:space="preserve"> </w:t>
      </w:r>
      <w:r w:rsidR="00AC5F8D" w:rsidRPr="000926C0">
        <w:rPr>
          <w:rFonts w:ascii="Arial" w:hAnsi="Arial" w:cs="Arial"/>
        </w:rPr>
        <w:t>Maintain confidentiality</w:t>
      </w:r>
      <w:r w:rsidR="00B769C1" w:rsidRPr="000926C0">
        <w:rPr>
          <w:rFonts w:ascii="Arial" w:hAnsi="Arial" w:cs="Arial"/>
        </w:rPr>
        <w:t xml:space="preserve"> of medical records and file medical records separate from the general personnel file. </w:t>
      </w:r>
      <w:r w:rsidR="00F734A1" w:rsidRPr="000926C0">
        <w:rPr>
          <w:rFonts w:ascii="Arial" w:hAnsi="Arial" w:cs="Arial"/>
        </w:rPr>
        <w:t xml:space="preserve"> </w:t>
      </w:r>
    </w:p>
    <w:sectPr w:rsidR="00AC5F8D" w:rsidRPr="000926C0" w:rsidSect="000926C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A1247E"/>
    <w:multiLevelType w:val="hybridMultilevel"/>
    <w:tmpl w:val="689212EA"/>
    <w:lvl w:ilvl="0" w:tplc="F3B61C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933EE8"/>
    <w:multiLevelType w:val="hybridMultilevel"/>
    <w:tmpl w:val="339411C0"/>
    <w:lvl w:ilvl="0" w:tplc="F3B61C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B93FF0"/>
    <w:multiLevelType w:val="hybridMultilevel"/>
    <w:tmpl w:val="29D433E2"/>
    <w:lvl w:ilvl="0" w:tplc="F3B61C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F8D"/>
    <w:rsid w:val="000926C0"/>
    <w:rsid w:val="00096DC7"/>
    <w:rsid w:val="000F7FC6"/>
    <w:rsid w:val="002679B9"/>
    <w:rsid w:val="00303922"/>
    <w:rsid w:val="003C35F1"/>
    <w:rsid w:val="00444227"/>
    <w:rsid w:val="005F31B7"/>
    <w:rsid w:val="00660DE4"/>
    <w:rsid w:val="007D30F9"/>
    <w:rsid w:val="0084758D"/>
    <w:rsid w:val="008A5991"/>
    <w:rsid w:val="008D2194"/>
    <w:rsid w:val="00A50B96"/>
    <w:rsid w:val="00A8093B"/>
    <w:rsid w:val="00AC5F8D"/>
    <w:rsid w:val="00B33644"/>
    <w:rsid w:val="00B769C1"/>
    <w:rsid w:val="00CC5380"/>
    <w:rsid w:val="00D80AD7"/>
    <w:rsid w:val="00E34C41"/>
    <w:rsid w:val="00EB48E1"/>
    <w:rsid w:val="00F73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413E1"/>
  <w15:chartTrackingRefBased/>
  <w15:docId w15:val="{6C176254-9D91-480B-9861-841F72DC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F8D"/>
    <w:rPr>
      <w:color w:val="0563C1" w:themeColor="hyperlink"/>
      <w:u w:val="single"/>
    </w:rPr>
  </w:style>
  <w:style w:type="character" w:styleId="UnresolvedMention">
    <w:name w:val="Unresolved Mention"/>
    <w:basedOn w:val="DefaultParagraphFont"/>
    <w:uiPriority w:val="99"/>
    <w:semiHidden/>
    <w:unhideWhenUsed/>
    <w:rsid w:val="00E34C41"/>
    <w:rPr>
      <w:color w:val="808080"/>
      <w:shd w:val="clear" w:color="auto" w:fill="E6E6E6"/>
    </w:rPr>
  </w:style>
  <w:style w:type="paragraph" w:styleId="BalloonText">
    <w:name w:val="Balloon Text"/>
    <w:basedOn w:val="Normal"/>
    <w:link w:val="BalloonTextChar"/>
    <w:uiPriority w:val="99"/>
    <w:semiHidden/>
    <w:unhideWhenUsed/>
    <w:rsid w:val="00E34C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C41"/>
    <w:rPr>
      <w:rFonts w:ascii="Segoe UI" w:hAnsi="Segoe UI" w:cs="Segoe UI"/>
      <w:sz w:val="18"/>
      <w:szCs w:val="18"/>
    </w:rPr>
  </w:style>
  <w:style w:type="paragraph" w:styleId="ListParagraph">
    <w:name w:val="List Paragraph"/>
    <w:basedOn w:val="Normal"/>
    <w:uiPriority w:val="34"/>
    <w:qFormat/>
    <w:rsid w:val="00F73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265203">
      <w:bodyDiv w:val="1"/>
      <w:marLeft w:val="0"/>
      <w:marRight w:val="0"/>
      <w:marTop w:val="0"/>
      <w:marBottom w:val="0"/>
      <w:divBdr>
        <w:top w:val="none" w:sz="0" w:space="0" w:color="auto"/>
        <w:left w:val="none" w:sz="0" w:space="0" w:color="auto"/>
        <w:bottom w:val="none" w:sz="0" w:space="0" w:color="auto"/>
        <w:right w:val="none" w:sz="0" w:space="0" w:color="auto"/>
      </w:divBdr>
      <w:divsChild>
        <w:div w:id="2041737163">
          <w:marLeft w:val="0"/>
          <w:marRight w:val="0"/>
          <w:marTop w:val="0"/>
          <w:marBottom w:val="0"/>
          <w:divBdr>
            <w:top w:val="none" w:sz="0" w:space="0" w:color="auto"/>
            <w:left w:val="none" w:sz="0" w:space="0" w:color="auto"/>
            <w:bottom w:val="none" w:sz="0" w:space="0" w:color="auto"/>
            <w:right w:val="none" w:sz="0" w:space="0" w:color="auto"/>
          </w:divBdr>
          <w:divsChild>
            <w:div w:id="892235450">
              <w:marLeft w:val="0"/>
              <w:marRight w:val="0"/>
              <w:marTop w:val="0"/>
              <w:marBottom w:val="0"/>
              <w:divBdr>
                <w:top w:val="none" w:sz="0" w:space="0" w:color="auto"/>
                <w:left w:val="none" w:sz="0" w:space="0" w:color="auto"/>
                <w:bottom w:val="none" w:sz="0" w:space="0" w:color="auto"/>
                <w:right w:val="none" w:sz="0" w:space="0" w:color="auto"/>
              </w:divBdr>
              <w:divsChild>
                <w:div w:id="55594414">
                  <w:marLeft w:val="0"/>
                  <w:marRight w:val="0"/>
                  <w:marTop w:val="0"/>
                  <w:marBottom w:val="0"/>
                  <w:divBdr>
                    <w:top w:val="none" w:sz="0" w:space="0" w:color="auto"/>
                    <w:left w:val="none" w:sz="0" w:space="0" w:color="auto"/>
                    <w:bottom w:val="none" w:sz="0" w:space="0" w:color="auto"/>
                    <w:right w:val="none" w:sz="0" w:space="0" w:color="auto"/>
                  </w:divBdr>
                </w:div>
              </w:divsChild>
            </w:div>
            <w:div w:id="1225799291">
              <w:marLeft w:val="0"/>
              <w:marRight w:val="0"/>
              <w:marTop w:val="60"/>
              <w:marBottom w:val="240"/>
              <w:divBdr>
                <w:top w:val="single" w:sz="6" w:space="0" w:color="DDDDDD"/>
                <w:left w:val="none" w:sz="0" w:space="0" w:color="auto"/>
                <w:bottom w:val="single" w:sz="6" w:space="0" w:color="DDDDDD"/>
                <w:right w:val="none" w:sz="0" w:space="0" w:color="auto"/>
              </w:divBdr>
              <w:divsChild>
                <w:div w:id="1994597777">
                  <w:marLeft w:val="0"/>
                  <w:marRight w:val="0"/>
                  <w:marTop w:val="0"/>
                  <w:marBottom w:val="0"/>
                  <w:divBdr>
                    <w:top w:val="none" w:sz="0" w:space="0" w:color="auto"/>
                    <w:left w:val="none" w:sz="0" w:space="0" w:color="auto"/>
                    <w:bottom w:val="none" w:sz="0" w:space="0" w:color="auto"/>
                    <w:right w:val="none" w:sz="0" w:space="0" w:color="auto"/>
                  </w:divBdr>
                </w:div>
                <w:div w:id="314458635">
                  <w:marLeft w:val="0"/>
                  <w:marRight w:val="0"/>
                  <w:marTop w:val="0"/>
                  <w:marBottom w:val="0"/>
                  <w:divBdr>
                    <w:top w:val="none" w:sz="0" w:space="0" w:color="auto"/>
                    <w:left w:val="none" w:sz="0" w:space="0" w:color="auto"/>
                    <w:bottom w:val="none" w:sz="0" w:space="0" w:color="auto"/>
                    <w:right w:val="none" w:sz="0" w:space="0" w:color="auto"/>
                  </w:divBdr>
                  <w:divsChild>
                    <w:div w:id="1460340445">
                      <w:marLeft w:val="0"/>
                      <w:marRight w:val="0"/>
                      <w:marTop w:val="0"/>
                      <w:marBottom w:val="0"/>
                      <w:divBdr>
                        <w:top w:val="none" w:sz="0" w:space="0" w:color="auto"/>
                        <w:left w:val="none" w:sz="0" w:space="0" w:color="auto"/>
                        <w:bottom w:val="none" w:sz="0" w:space="0" w:color="auto"/>
                        <w:right w:val="none" w:sz="0" w:space="0" w:color="auto"/>
                      </w:divBdr>
                      <w:divsChild>
                        <w:div w:id="21031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6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DF2A8-36BA-4F8E-96A3-46AF5B385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5</cp:revision>
  <dcterms:created xsi:type="dcterms:W3CDTF">2021-08-19T18:56:00Z</dcterms:created>
  <dcterms:modified xsi:type="dcterms:W3CDTF">2021-08-20T17:18:00Z</dcterms:modified>
</cp:coreProperties>
</file>