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4002" w:rsidRPr="00A90C6E" w:rsidRDefault="00884002" w:rsidP="00884002">
      <w:pPr>
        <w:rPr>
          <w:rFonts w:ascii="Arial" w:hAnsi="Arial" w:cs="Arial"/>
          <w:b/>
          <w:bCs/>
        </w:rPr>
      </w:pPr>
      <w:r w:rsidRPr="00A90C6E">
        <w:rPr>
          <w:rFonts w:ascii="Arial" w:hAnsi="Arial" w:cs="Arial"/>
          <w:b/>
          <w:bCs/>
        </w:rPr>
        <w:t xml:space="preserve">Memo </w:t>
      </w:r>
      <w:r w:rsidR="00C67A55" w:rsidRPr="00A90C6E">
        <w:rPr>
          <w:rFonts w:ascii="Arial" w:hAnsi="Arial" w:cs="Arial"/>
          <w:b/>
          <w:bCs/>
        </w:rPr>
        <w:t>to Employees Announcing the Gender Transition of a Co-worker</w:t>
      </w:r>
    </w:p>
    <w:p w:rsidR="00884002" w:rsidRPr="00884002" w:rsidRDefault="00884002" w:rsidP="00884002">
      <w:pPr>
        <w:rPr>
          <w:rFonts w:ascii="Arial" w:hAnsi="Arial" w:cs="Arial"/>
        </w:rPr>
      </w:pPr>
      <w:r w:rsidRPr="00884002">
        <w:rPr>
          <w:rFonts w:ascii="Arial" w:hAnsi="Arial" w:cs="Arial"/>
        </w:rPr>
        <w:t> </w:t>
      </w:r>
    </w:p>
    <w:p w:rsidR="00884002" w:rsidRPr="00884002" w:rsidRDefault="00C67A55" w:rsidP="00884002">
      <w:pPr>
        <w:rPr>
          <w:rFonts w:ascii="Arial" w:hAnsi="Arial" w:cs="Arial"/>
        </w:rPr>
      </w:pPr>
      <w:r>
        <w:rPr>
          <w:rFonts w:ascii="Arial" w:hAnsi="Arial" w:cs="Arial"/>
          <w:b/>
          <w:bCs/>
        </w:rPr>
        <w:t>To</w:t>
      </w:r>
      <w:r w:rsidR="00884002" w:rsidRPr="00884002">
        <w:rPr>
          <w:rFonts w:ascii="Arial" w:hAnsi="Arial" w:cs="Arial"/>
          <w:b/>
          <w:bCs/>
        </w:rPr>
        <w:t>:</w:t>
      </w:r>
      <w:r w:rsidR="00884002" w:rsidRPr="00884002">
        <w:rPr>
          <w:rFonts w:ascii="Arial" w:hAnsi="Arial" w:cs="Arial"/>
        </w:rPr>
        <w:t xml:space="preserve"> All [Company </w:t>
      </w:r>
      <w:r>
        <w:rPr>
          <w:rFonts w:ascii="Arial" w:hAnsi="Arial" w:cs="Arial"/>
        </w:rPr>
        <w:t>n</w:t>
      </w:r>
      <w:r w:rsidR="00884002" w:rsidRPr="00884002">
        <w:rPr>
          <w:rFonts w:ascii="Arial" w:hAnsi="Arial" w:cs="Arial"/>
        </w:rPr>
        <w:t xml:space="preserve">ame] </w:t>
      </w:r>
      <w:r>
        <w:rPr>
          <w:rFonts w:ascii="Arial" w:hAnsi="Arial" w:cs="Arial"/>
        </w:rPr>
        <w:t>s</w:t>
      </w:r>
      <w:r w:rsidR="00884002" w:rsidRPr="00884002">
        <w:rPr>
          <w:rFonts w:ascii="Arial" w:hAnsi="Arial" w:cs="Arial"/>
        </w:rPr>
        <w:t xml:space="preserve">taff </w:t>
      </w:r>
    </w:p>
    <w:p w:rsidR="00884002" w:rsidRPr="00884002" w:rsidRDefault="00884002" w:rsidP="00884002">
      <w:pPr>
        <w:rPr>
          <w:rFonts w:ascii="Arial" w:hAnsi="Arial" w:cs="Arial"/>
        </w:rPr>
      </w:pPr>
      <w:r w:rsidRPr="00884002">
        <w:rPr>
          <w:rFonts w:ascii="Arial" w:hAnsi="Arial" w:cs="Arial"/>
          <w:b/>
          <w:bCs/>
        </w:rPr>
        <w:t>Re:</w:t>
      </w:r>
      <w:r w:rsidRPr="00884002">
        <w:rPr>
          <w:rFonts w:ascii="Arial" w:hAnsi="Arial" w:cs="Arial"/>
        </w:rPr>
        <w:t xml:space="preserve"> Employee </w:t>
      </w:r>
      <w:r w:rsidR="00C67A55">
        <w:rPr>
          <w:rFonts w:ascii="Arial" w:hAnsi="Arial" w:cs="Arial"/>
        </w:rPr>
        <w:t>gender t</w:t>
      </w:r>
      <w:r w:rsidRPr="00884002">
        <w:rPr>
          <w:rFonts w:ascii="Arial" w:hAnsi="Arial" w:cs="Arial"/>
        </w:rPr>
        <w:t>ransition</w:t>
      </w:r>
    </w:p>
    <w:p w:rsidR="00C67A55" w:rsidRPr="00884002" w:rsidRDefault="00C67A55" w:rsidP="00C67A55">
      <w:pPr>
        <w:rPr>
          <w:rFonts w:ascii="Arial" w:hAnsi="Arial" w:cs="Arial"/>
        </w:rPr>
      </w:pPr>
      <w:r w:rsidRPr="00884002">
        <w:rPr>
          <w:rFonts w:ascii="Arial" w:hAnsi="Arial" w:cs="Arial"/>
        </w:rPr>
        <w:t xml:space="preserve">This memorandum is intended to inform you of an employee’s gender transition and to address some of the most common </w:t>
      </w:r>
      <w:r w:rsidR="00B92E4F">
        <w:rPr>
          <w:rFonts w:ascii="Arial" w:hAnsi="Arial" w:cs="Arial"/>
        </w:rPr>
        <w:t>questions</w:t>
      </w:r>
      <w:r w:rsidRPr="00884002">
        <w:rPr>
          <w:rFonts w:ascii="Arial" w:hAnsi="Arial" w:cs="Arial"/>
        </w:rPr>
        <w:t xml:space="preserve"> you may have regarding the employee’s transitional period.</w:t>
      </w:r>
    </w:p>
    <w:p w:rsidR="00C67A55" w:rsidRPr="00884002" w:rsidRDefault="00C67A55" w:rsidP="00C67A55">
      <w:pPr>
        <w:rPr>
          <w:rFonts w:ascii="Arial" w:hAnsi="Arial" w:cs="Arial"/>
        </w:rPr>
      </w:pPr>
      <w:r w:rsidRPr="00884002">
        <w:rPr>
          <w:rFonts w:ascii="Arial" w:hAnsi="Arial" w:cs="Arial"/>
        </w:rPr>
        <w:t xml:space="preserve">Effective today, </w:t>
      </w:r>
      <w:r w:rsidR="00B92E4F">
        <w:rPr>
          <w:rFonts w:ascii="Arial" w:hAnsi="Arial" w:cs="Arial"/>
        </w:rPr>
        <w:t>[</w:t>
      </w:r>
      <w:r w:rsidR="0023141B">
        <w:rPr>
          <w:rFonts w:ascii="Arial" w:hAnsi="Arial" w:cs="Arial"/>
          <w:i/>
        </w:rPr>
        <w:t>Devin</w:t>
      </w:r>
      <w:r w:rsidR="00B92E4F">
        <w:rPr>
          <w:rFonts w:ascii="Arial" w:hAnsi="Arial" w:cs="Arial"/>
        </w:rPr>
        <w:t>]</w:t>
      </w:r>
      <w:r w:rsidRPr="00884002">
        <w:rPr>
          <w:rFonts w:ascii="Arial" w:hAnsi="Arial" w:cs="Arial"/>
        </w:rPr>
        <w:t>, who is in the process of a gender transition, will exhibit some personal changes while at work. Below we have provided information that will be necessary for the gender transition.</w:t>
      </w:r>
    </w:p>
    <w:p w:rsidR="00884002" w:rsidRPr="00884002" w:rsidRDefault="00884002" w:rsidP="00884002">
      <w:pPr>
        <w:rPr>
          <w:rFonts w:ascii="Arial" w:hAnsi="Arial" w:cs="Arial"/>
        </w:rPr>
      </w:pPr>
      <w:r w:rsidRPr="00884002">
        <w:rPr>
          <w:rFonts w:ascii="Arial" w:hAnsi="Arial" w:cs="Arial"/>
          <w:b/>
          <w:bCs/>
          <w:i/>
          <w:iCs/>
        </w:rPr>
        <w:t>Policy</w:t>
      </w:r>
    </w:p>
    <w:p w:rsidR="00884002" w:rsidRPr="00884002" w:rsidRDefault="00884002" w:rsidP="00884002">
      <w:pPr>
        <w:rPr>
          <w:rFonts w:ascii="Arial" w:hAnsi="Arial" w:cs="Arial"/>
        </w:rPr>
      </w:pPr>
      <w:r w:rsidRPr="00884002">
        <w:rPr>
          <w:rFonts w:ascii="Arial" w:hAnsi="Arial" w:cs="Arial"/>
        </w:rPr>
        <w:t xml:space="preserve">[Company Name] is committed to treating all employees with respect and dignity. We achieve this by fostering a work environment of acceptance and understanding that is free from discrimination regardless of our employees’ beliefs, race, national origin, ethnicity, age, socio-economic status, physical and mental ability, religion, political affiliation, gender, sexual orientation, gender identity or expression, or other personal characteristics that make our employees unique.    </w:t>
      </w:r>
    </w:p>
    <w:p w:rsidR="00884002" w:rsidRPr="00884002" w:rsidRDefault="00884002" w:rsidP="00884002">
      <w:pPr>
        <w:rPr>
          <w:rFonts w:ascii="Arial" w:hAnsi="Arial" w:cs="Arial"/>
        </w:rPr>
      </w:pPr>
      <w:r w:rsidRPr="00884002">
        <w:rPr>
          <w:rFonts w:ascii="Arial" w:hAnsi="Arial" w:cs="Arial"/>
          <w:b/>
          <w:bCs/>
          <w:i/>
          <w:iCs/>
        </w:rPr>
        <w:t>Definitions</w:t>
      </w:r>
    </w:p>
    <w:p w:rsidR="00460380" w:rsidRPr="00884002" w:rsidRDefault="00460380" w:rsidP="00884002">
      <w:pPr>
        <w:rPr>
          <w:rFonts w:ascii="Arial" w:hAnsi="Arial" w:cs="Arial"/>
        </w:rPr>
      </w:pPr>
      <w:r w:rsidRPr="00460380">
        <w:rPr>
          <w:rFonts w:ascii="Arial" w:hAnsi="Arial" w:cs="Arial"/>
        </w:rPr>
        <w:t>The Human Rights Commission provides the following definitions:</w:t>
      </w:r>
      <w:bookmarkStart w:id="0" w:name="_GoBack"/>
      <w:bookmarkEnd w:id="0"/>
    </w:p>
    <w:p w:rsidR="00B92E4F" w:rsidRPr="00884002" w:rsidRDefault="00884002" w:rsidP="00B92E4F">
      <w:pPr>
        <w:rPr>
          <w:rFonts w:ascii="Arial" w:hAnsi="Arial" w:cs="Arial"/>
        </w:rPr>
      </w:pPr>
      <w:r w:rsidRPr="00884002">
        <w:rPr>
          <w:rFonts w:ascii="Arial" w:hAnsi="Arial" w:cs="Arial"/>
          <w:i/>
          <w:iCs/>
        </w:rPr>
        <w:t>Gender Identity</w:t>
      </w:r>
      <w:r w:rsidR="00C67A55">
        <w:rPr>
          <w:rFonts w:ascii="Arial" w:hAnsi="Arial" w:cs="Arial"/>
          <w:i/>
          <w:iCs/>
        </w:rPr>
        <w:t>:</w:t>
      </w:r>
      <w:r w:rsidRPr="00884002">
        <w:rPr>
          <w:rFonts w:ascii="Arial" w:hAnsi="Arial" w:cs="Arial"/>
          <w:i/>
          <w:iCs/>
        </w:rPr>
        <w:t xml:space="preserve"> </w:t>
      </w:r>
      <w:r w:rsidR="00B92E4F" w:rsidRPr="00B92E4F">
        <w:rPr>
          <w:rFonts w:ascii="Arial" w:hAnsi="Arial" w:cs="Arial"/>
        </w:rPr>
        <w:t>One’s innermost concept of self as male, female, a blend of both or neither – how individuals perceive themselves and what they call themselves. One's gender identity can be the same or different from their sex assigned at birth.</w:t>
      </w:r>
    </w:p>
    <w:p w:rsidR="00884002" w:rsidRDefault="00884002">
      <w:pPr>
        <w:rPr>
          <w:rFonts w:ascii="Arial" w:hAnsi="Arial" w:cs="Arial"/>
        </w:rPr>
      </w:pPr>
      <w:r w:rsidRPr="00884002">
        <w:rPr>
          <w:rFonts w:ascii="Arial" w:hAnsi="Arial" w:cs="Arial"/>
          <w:i/>
          <w:iCs/>
        </w:rPr>
        <w:t>Gender Expression</w:t>
      </w:r>
      <w:r w:rsidR="00B92E4F">
        <w:rPr>
          <w:rFonts w:ascii="Arial" w:hAnsi="Arial" w:cs="Arial"/>
          <w:i/>
          <w:iCs/>
        </w:rPr>
        <w:t>:</w:t>
      </w:r>
      <w:r w:rsidR="00B92E4F" w:rsidRPr="00A90C6E">
        <w:rPr>
          <w:rFonts w:ascii="Arial" w:hAnsi="Arial" w:cs="Arial"/>
          <w:iCs/>
        </w:rPr>
        <w:t xml:space="preserve"> External appearance of one's gender identity, usually expressed through behavior, clothing, haircut or voice, and which may or may not conform to socially defined behaviors and characteristics typically associated with being either masculine or feminine.</w:t>
      </w:r>
    </w:p>
    <w:p w:rsidR="00B92E4F" w:rsidRPr="00884002" w:rsidRDefault="00B92E4F" w:rsidP="00884002">
      <w:pPr>
        <w:rPr>
          <w:rFonts w:ascii="Arial" w:hAnsi="Arial" w:cs="Arial"/>
        </w:rPr>
      </w:pPr>
      <w:r w:rsidRPr="00A90C6E">
        <w:rPr>
          <w:rFonts w:ascii="Arial" w:hAnsi="Arial" w:cs="Arial"/>
          <w:i/>
        </w:rPr>
        <w:t>Gender transition:</w:t>
      </w:r>
      <w:r>
        <w:rPr>
          <w:rFonts w:ascii="Arial" w:hAnsi="Arial" w:cs="Arial"/>
        </w:rPr>
        <w:t xml:space="preserve"> </w:t>
      </w:r>
      <w:r w:rsidRPr="00B92E4F">
        <w:rPr>
          <w:rFonts w:ascii="Arial" w:hAnsi="Arial" w:cs="Arial"/>
        </w:rPr>
        <w:t>The process by which some people strive to more closely align their internal knowledge of gender with its outward appearance. Some people socially transition, whereby they might begin dressing, using names and pronouns and/or be socially recognized as another gender. Others undergo physical transitions in which they modify their bodies through medical interventions.</w:t>
      </w:r>
    </w:p>
    <w:p w:rsidR="00B92E4F" w:rsidRDefault="00884002" w:rsidP="00B92E4F">
      <w:pPr>
        <w:rPr>
          <w:rFonts w:ascii="Arial" w:hAnsi="Arial" w:cs="Arial"/>
        </w:rPr>
      </w:pPr>
      <w:r w:rsidRPr="00884002">
        <w:rPr>
          <w:rFonts w:ascii="Arial" w:hAnsi="Arial" w:cs="Arial"/>
          <w:i/>
          <w:iCs/>
        </w:rPr>
        <w:t>Transgender</w:t>
      </w:r>
      <w:r w:rsidR="00C67A55">
        <w:rPr>
          <w:rFonts w:ascii="Arial" w:hAnsi="Arial" w:cs="Arial"/>
          <w:i/>
          <w:iCs/>
        </w:rPr>
        <w:t xml:space="preserve">: </w:t>
      </w:r>
      <w:r w:rsidR="00B92E4F" w:rsidRPr="00B92E4F">
        <w:rPr>
          <w:rFonts w:ascii="Arial" w:hAnsi="Arial" w:cs="Arial"/>
        </w:rPr>
        <w:t>An umbrella term for people whose gender identity and/or expression is different from cultural expectations based on the sex they were assigned at birth. Being transgender does not imply any specific sexual orientation. Therefore, transgender people may identify as straight, gay, lesbian, bisexual, etc.</w:t>
      </w:r>
    </w:p>
    <w:p w:rsidR="00884002" w:rsidRPr="00884002" w:rsidRDefault="00884002" w:rsidP="00B92E4F">
      <w:pPr>
        <w:rPr>
          <w:rFonts w:ascii="Arial" w:hAnsi="Arial" w:cs="Arial"/>
        </w:rPr>
      </w:pPr>
      <w:r w:rsidRPr="00884002">
        <w:rPr>
          <w:rFonts w:ascii="Arial" w:hAnsi="Arial" w:cs="Arial"/>
          <w:b/>
          <w:bCs/>
          <w:i/>
          <w:iCs/>
        </w:rPr>
        <w:t>Names and Pronouns</w:t>
      </w:r>
    </w:p>
    <w:p w:rsidR="00884002" w:rsidRPr="00884002" w:rsidRDefault="00B92E4F" w:rsidP="00884002">
      <w:pPr>
        <w:rPr>
          <w:rFonts w:ascii="Arial" w:hAnsi="Arial" w:cs="Arial"/>
        </w:rPr>
      </w:pPr>
      <w:r>
        <w:rPr>
          <w:rFonts w:ascii="Arial" w:hAnsi="Arial" w:cs="Arial"/>
          <w:i/>
          <w:iCs/>
        </w:rPr>
        <w:t>[</w:t>
      </w:r>
      <w:r w:rsidR="0023141B">
        <w:rPr>
          <w:rFonts w:ascii="Arial" w:hAnsi="Arial" w:cs="Arial"/>
          <w:i/>
          <w:iCs/>
        </w:rPr>
        <w:t>Devin</w:t>
      </w:r>
      <w:r>
        <w:rPr>
          <w:rFonts w:ascii="Arial" w:hAnsi="Arial" w:cs="Arial"/>
          <w:i/>
          <w:iCs/>
        </w:rPr>
        <w:t>]</w:t>
      </w:r>
      <w:r w:rsidR="00884002" w:rsidRPr="00884002">
        <w:rPr>
          <w:rFonts w:ascii="Arial" w:hAnsi="Arial" w:cs="Arial"/>
        </w:rPr>
        <w:t xml:space="preserve"> will now be referred to as </w:t>
      </w:r>
      <w:r>
        <w:rPr>
          <w:rFonts w:ascii="Arial" w:hAnsi="Arial" w:cs="Arial"/>
          <w:i/>
          <w:iCs/>
        </w:rPr>
        <w:t>[</w:t>
      </w:r>
      <w:r w:rsidR="0023141B">
        <w:rPr>
          <w:rFonts w:ascii="Arial" w:hAnsi="Arial" w:cs="Arial"/>
          <w:i/>
          <w:iCs/>
        </w:rPr>
        <w:t>Daria</w:t>
      </w:r>
      <w:r>
        <w:rPr>
          <w:rFonts w:ascii="Arial" w:hAnsi="Arial" w:cs="Arial"/>
          <w:i/>
          <w:iCs/>
        </w:rPr>
        <w:t>]</w:t>
      </w:r>
      <w:r w:rsidR="00884002" w:rsidRPr="00884002">
        <w:rPr>
          <w:rFonts w:ascii="Arial" w:hAnsi="Arial" w:cs="Arial"/>
        </w:rPr>
        <w:t xml:space="preserve"> at all times. </w:t>
      </w:r>
      <w:r>
        <w:rPr>
          <w:rFonts w:ascii="Arial" w:hAnsi="Arial" w:cs="Arial"/>
        </w:rPr>
        <w:t>A</w:t>
      </w:r>
      <w:r w:rsidR="00884002" w:rsidRPr="00884002">
        <w:rPr>
          <w:rFonts w:ascii="Arial" w:hAnsi="Arial" w:cs="Arial"/>
        </w:rPr>
        <w:t>ll employees, including managers</w:t>
      </w:r>
      <w:r>
        <w:rPr>
          <w:rFonts w:ascii="Arial" w:hAnsi="Arial" w:cs="Arial"/>
        </w:rPr>
        <w:t xml:space="preserve">, </w:t>
      </w:r>
      <w:r w:rsidR="00884002" w:rsidRPr="00884002">
        <w:rPr>
          <w:rFonts w:ascii="Arial" w:hAnsi="Arial" w:cs="Arial"/>
        </w:rPr>
        <w:t xml:space="preserve">supervisors and co-workers, </w:t>
      </w:r>
      <w:r>
        <w:rPr>
          <w:rFonts w:ascii="Arial" w:hAnsi="Arial" w:cs="Arial"/>
        </w:rPr>
        <w:t xml:space="preserve">should </w:t>
      </w:r>
      <w:r w:rsidR="00884002" w:rsidRPr="00884002">
        <w:rPr>
          <w:rFonts w:ascii="Arial" w:hAnsi="Arial" w:cs="Arial"/>
        </w:rPr>
        <w:t xml:space="preserve">use the appropriate pronouns </w:t>
      </w:r>
      <w:r w:rsidR="00884002" w:rsidRPr="00884002">
        <w:rPr>
          <w:rFonts w:ascii="Arial" w:hAnsi="Arial" w:cs="Arial"/>
          <w:i/>
          <w:iCs/>
        </w:rPr>
        <w:t>“she”</w:t>
      </w:r>
      <w:r w:rsidR="00884002" w:rsidRPr="00884002">
        <w:rPr>
          <w:rFonts w:ascii="Arial" w:hAnsi="Arial" w:cs="Arial"/>
        </w:rPr>
        <w:t xml:space="preserve"> and </w:t>
      </w:r>
      <w:r w:rsidR="00884002" w:rsidRPr="00884002">
        <w:rPr>
          <w:rFonts w:ascii="Arial" w:hAnsi="Arial" w:cs="Arial"/>
          <w:i/>
          <w:iCs/>
        </w:rPr>
        <w:t>“her”</w:t>
      </w:r>
      <w:r w:rsidR="00884002" w:rsidRPr="00884002">
        <w:rPr>
          <w:rFonts w:ascii="Arial" w:hAnsi="Arial" w:cs="Arial"/>
        </w:rPr>
        <w:t xml:space="preserve"> when </w:t>
      </w:r>
      <w:r w:rsidRPr="00884002">
        <w:rPr>
          <w:rFonts w:ascii="Arial" w:hAnsi="Arial" w:cs="Arial"/>
        </w:rPr>
        <w:t>referring</w:t>
      </w:r>
      <w:r w:rsidR="00884002" w:rsidRPr="00884002">
        <w:rPr>
          <w:rFonts w:ascii="Arial" w:hAnsi="Arial" w:cs="Arial"/>
        </w:rPr>
        <w:t xml:space="preserve"> to </w:t>
      </w:r>
      <w:r>
        <w:rPr>
          <w:rFonts w:ascii="Arial" w:hAnsi="Arial" w:cs="Arial"/>
          <w:i/>
          <w:iCs/>
        </w:rPr>
        <w:t>[</w:t>
      </w:r>
      <w:r w:rsidR="0023141B">
        <w:rPr>
          <w:rFonts w:ascii="Arial" w:hAnsi="Arial" w:cs="Arial"/>
          <w:i/>
          <w:iCs/>
        </w:rPr>
        <w:t>Daria</w:t>
      </w:r>
      <w:r>
        <w:rPr>
          <w:rFonts w:ascii="Arial" w:hAnsi="Arial" w:cs="Arial"/>
          <w:i/>
          <w:iCs/>
        </w:rPr>
        <w:t>]</w:t>
      </w:r>
      <w:r w:rsidR="00884002" w:rsidRPr="00884002">
        <w:rPr>
          <w:rFonts w:ascii="Arial" w:hAnsi="Arial" w:cs="Arial"/>
        </w:rPr>
        <w:t xml:space="preserve"> during all verbal and written communication. We expect all employees to </w:t>
      </w:r>
      <w:r w:rsidR="00884002" w:rsidRPr="00884002">
        <w:rPr>
          <w:rFonts w:ascii="Arial" w:hAnsi="Arial" w:cs="Arial"/>
        </w:rPr>
        <w:lastRenderedPageBreak/>
        <w:t xml:space="preserve">continue to treat </w:t>
      </w:r>
      <w:r>
        <w:rPr>
          <w:rFonts w:ascii="Arial" w:hAnsi="Arial" w:cs="Arial"/>
          <w:i/>
          <w:iCs/>
        </w:rPr>
        <w:t>[</w:t>
      </w:r>
      <w:r w:rsidR="0023141B">
        <w:rPr>
          <w:rFonts w:ascii="Arial" w:hAnsi="Arial" w:cs="Arial"/>
          <w:i/>
          <w:iCs/>
        </w:rPr>
        <w:t>Daria</w:t>
      </w:r>
      <w:r>
        <w:rPr>
          <w:rFonts w:ascii="Arial" w:hAnsi="Arial" w:cs="Arial"/>
          <w:i/>
          <w:iCs/>
        </w:rPr>
        <w:t>]</w:t>
      </w:r>
      <w:r w:rsidR="00884002" w:rsidRPr="00884002">
        <w:rPr>
          <w:rFonts w:ascii="Arial" w:hAnsi="Arial" w:cs="Arial"/>
        </w:rPr>
        <w:t xml:space="preserve"> with respect as outlined in our policies by not misusing the employee’s name, incorrect pronouns or referring to former gender assignment.      </w:t>
      </w:r>
    </w:p>
    <w:p w:rsidR="00884002" w:rsidRPr="00884002" w:rsidRDefault="00884002" w:rsidP="00884002">
      <w:pPr>
        <w:rPr>
          <w:rFonts w:ascii="Arial" w:hAnsi="Arial" w:cs="Arial"/>
        </w:rPr>
      </w:pPr>
      <w:r w:rsidRPr="00884002">
        <w:rPr>
          <w:rFonts w:ascii="Arial" w:hAnsi="Arial" w:cs="Arial"/>
          <w:b/>
          <w:bCs/>
          <w:i/>
          <w:iCs/>
        </w:rPr>
        <w:t>Restrooms</w:t>
      </w:r>
    </w:p>
    <w:p w:rsidR="00884002" w:rsidRPr="00884002" w:rsidRDefault="00B92E4F" w:rsidP="00884002">
      <w:pPr>
        <w:rPr>
          <w:rFonts w:ascii="Arial" w:hAnsi="Arial" w:cs="Arial"/>
        </w:rPr>
      </w:pPr>
      <w:r>
        <w:rPr>
          <w:rFonts w:ascii="Arial" w:hAnsi="Arial" w:cs="Arial"/>
          <w:i/>
          <w:iCs/>
        </w:rPr>
        <w:t>[</w:t>
      </w:r>
      <w:r w:rsidR="0023141B">
        <w:rPr>
          <w:rFonts w:ascii="Arial" w:hAnsi="Arial" w:cs="Arial"/>
          <w:i/>
          <w:iCs/>
        </w:rPr>
        <w:t>Daria</w:t>
      </w:r>
      <w:r>
        <w:rPr>
          <w:rFonts w:ascii="Arial" w:hAnsi="Arial" w:cs="Arial"/>
          <w:i/>
          <w:iCs/>
        </w:rPr>
        <w:t>]</w:t>
      </w:r>
      <w:r w:rsidR="00884002" w:rsidRPr="00884002">
        <w:rPr>
          <w:rFonts w:ascii="Arial" w:hAnsi="Arial" w:cs="Arial"/>
        </w:rPr>
        <w:t xml:space="preserve"> will be using the restroom(s) appropriate to and reflective of her full-time gender presentation. This will be applicable to all company’s facilities including the locker room.   </w:t>
      </w:r>
    </w:p>
    <w:p w:rsidR="00884002" w:rsidRPr="00884002" w:rsidRDefault="00884002" w:rsidP="00884002">
      <w:pPr>
        <w:rPr>
          <w:rFonts w:ascii="Arial" w:hAnsi="Arial" w:cs="Arial"/>
        </w:rPr>
      </w:pPr>
      <w:r w:rsidRPr="00884002">
        <w:rPr>
          <w:rFonts w:ascii="Arial" w:hAnsi="Arial" w:cs="Arial"/>
          <w:b/>
          <w:bCs/>
          <w:i/>
          <w:iCs/>
        </w:rPr>
        <w:t>Difference in Treatment</w:t>
      </w:r>
    </w:p>
    <w:p w:rsidR="00884002" w:rsidRPr="00884002" w:rsidRDefault="00884002" w:rsidP="00884002">
      <w:pPr>
        <w:rPr>
          <w:rFonts w:ascii="Arial" w:hAnsi="Arial" w:cs="Arial"/>
        </w:rPr>
      </w:pPr>
      <w:r w:rsidRPr="00884002">
        <w:rPr>
          <w:rFonts w:ascii="Arial" w:hAnsi="Arial" w:cs="Arial"/>
        </w:rPr>
        <w:t xml:space="preserve">Any perception that </w:t>
      </w:r>
      <w:r w:rsidR="00B92E4F">
        <w:rPr>
          <w:rFonts w:ascii="Arial" w:hAnsi="Arial" w:cs="Arial"/>
          <w:i/>
          <w:iCs/>
        </w:rPr>
        <w:t>[</w:t>
      </w:r>
      <w:r w:rsidR="0023141B">
        <w:rPr>
          <w:rFonts w:ascii="Arial" w:hAnsi="Arial" w:cs="Arial"/>
          <w:i/>
          <w:iCs/>
        </w:rPr>
        <w:t>Daria</w:t>
      </w:r>
      <w:r w:rsidR="00B92E4F">
        <w:rPr>
          <w:rFonts w:ascii="Arial" w:hAnsi="Arial" w:cs="Arial"/>
          <w:i/>
          <w:iCs/>
        </w:rPr>
        <w:t>]</w:t>
      </w:r>
      <w:r w:rsidRPr="00884002">
        <w:rPr>
          <w:rFonts w:ascii="Arial" w:hAnsi="Arial" w:cs="Arial"/>
          <w:i/>
          <w:iCs/>
        </w:rPr>
        <w:t xml:space="preserve"> </w:t>
      </w:r>
      <w:r w:rsidRPr="00884002">
        <w:rPr>
          <w:rFonts w:ascii="Arial" w:hAnsi="Arial" w:cs="Arial"/>
        </w:rPr>
        <w:t xml:space="preserve">is receiving special privileges as result of her transition is inaccurate. All employees are protected by the same laws and policies as </w:t>
      </w:r>
      <w:r w:rsidR="00B92E4F">
        <w:rPr>
          <w:rFonts w:ascii="Arial" w:hAnsi="Arial" w:cs="Arial"/>
          <w:i/>
          <w:iCs/>
        </w:rPr>
        <w:t>[</w:t>
      </w:r>
      <w:r w:rsidR="0023141B">
        <w:rPr>
          <w:rFonts w:ascii="Arial" w:hAnsi="Arial" w:cs="Arial"/>
          <w:i/>
          <w:iCs/>
        </w:rPr>
        <w:t>Daria</w:t>
      </w:r>
      <w:r w:rsidR="00B92E4F">
        <w:rPr>
          <w:rFonts w:ascii="Arial" w:hAnsi="Arial" w:cs="Arial"/>
          <w:i/>
          <w:iCs/>
        </w:rPr>
        <w:t>]</w:t>
      </w:r>
      <w:r w:rsidRPr="00884002">
        <w:rPr>
          <w:rFonts w:ascii="Arial" w:hAnsi="Arial" w:cs="Arial"/>
        </w:rPr>
        <w:t xml:space="preserve">, with regard to race, color, national origin, religion, age, gender, disability, gender expression or identity, and sexual orientation. All employees are entitled to the same kind of accommodations and protections against discrimination that are available to </w:t>
      </w:r>
      <w:r w:rsidR="00B92E4F">
        <w:rPr>
          <w:rFonts w:ascii="Arial" w:hAnsi="Arial" w:cs="Arial"/>
          <w:i/>
          <w:iCs/>
        </w:rPr>
        <w:t>[</w:t>
      </w:r>
      <w:r w:rsidR="0023141B">
        <w:rPr>
          <w:rFonts w:ascii="Arial" w:hAnsi="Arial" w:cs="Arial"/>
          <w:i/>
          <w:iCs/>
        </w:rPr>
        <w:t>Daria</w:t>
      </w:r>
      <w:r w:rsidR="00B92E4F">
        <w:rPr>
          <w:rFonts w:ascii="Arial" w:hAnsi="Arial" w:cs="Arial"/>
          <w:i/>
          <w:iCs/>
        </w:rPr>
        <w:t>]</w:t>
      </w:r>
      <w:r w:rsidRPr="00884002">
        <w:rPr>
          <w:rFonts w:ascii="Arial" w:hAnsi="Arial" w:cs="Arial"/>
        </w:rPr>
        <w:t>.</w:t>
      </w:r>
    </w:p>
    <w:p w:rsidR="00884002" w:rsidRPr="00884002" w:rsidRDefault="00884002" w:rsidP="00884002">
      <w:pPr>
        <w:rPr>
          <w:rFonts w:ascii="Arial" w:hAnsi="Arial" w:cs="Arial"/>
        </w:rPr>
      </w:pPr>
      <w:r w:rsidRPr="00884002">
        <w:rPr>
          <w:rFonts w:ascii="Arial" w:hAnsi="Arial" w:cs="Arial"/>
          <w:b/>
          <w:bCs/>
          <w:i/>
          <w:iCs/>
        </w:rPr>
        <w:t>Religious Beliefs</w:t>
      </w:r>
    </w:p>
    <w:p w:rsidR="00884002" w:rsidRPr="00884002" w:rsidRDefault="00884002" w:rsidP="00884002">
      <w:pPr>
        <w:rPr>
          <w:rFonts w:ascii="Arial" w:hAnsi="Arial" w:cs="Arial"/>
        </w:rPr>
      </w:pPr>
      <w:r w:rsidRPr="00884002">
        <w:rPr>
          <w:rFonts w:ascii="Arial" w:hAnsi="Arial" w:cs="Arial"/>
        </w:rPr>
        <w:t xml:space="preserve">Some co-workers may view a person changing his or her gender to be conflicting with their </w:t>
      </w:r>
      <w:r w:rsidR="00B92E4F">
        <w:rPr>
          <w:rFonts w:ascii="Arial" w:hAnsi="Arial" w:cs="Arial"/>
        </w:rPr>
        <w:t xml:space="preserve">own </w:t>
      </w:r>
      <w:r w:rsidRPr="00884002">
        <w:rPr>
          <w:rFonts w:ascii="Arial" w:hAnsi="Arial" w:cs="Arial"/>
        </w:rPr>
        <w:t xml:space="preserve">religious beliefs. We foster and enforce a culture where we recognize, embrace and respect each other’s differences. It is not required that you believe in or accept </w:t>
      </w:r>
      <w:r w:rsidR="00C67A55">
        <w:rPr>
          <w:rFonts w:ascii="Arial" w:hAnsi="Arial" w:cs="Arial"/>
        </w:rPr>
        <w:t>each other’s choices</w:t>
      </w:r>
      <w:r w:rsidR="00C67A55" w:rsidRPr="00884002">
        <w:rPr>
          <w:rFonts w:ascii="Arial" w:hAnsi="Arial" w:cs="Arial"/>
        </w:rPr>
        <w:t xml:space="preserve"> </w:t>
      </w:r>
      <w:r w:rsidRPr="00884002">
        <w:rPr>
          <w:rFonts w:ascii="Arial" w:hAnsi="Arial" w:cs="Arial"/>
        </w:rPr>
        <w:t xml:space="preserve">but rather </w:t>
      </w:r>
      <w:r w:rsidR="00B92E4F">
        <w:rPr>
          <w:rFonts w:ascii="Arial" w:hAnsi="Arial" w:cs="Arial"/>
          <w:i/>
          <w:iCs/>
        </w:rPr>
        <w:t>[</w:t>
      </w:r>
      <w:r w:rsidR="0023141B">
        <w:rPr>
          <w:rFonts w:ascii="Arial" w:hAnsi="Arial" w:cs="Arial"/>
          <w:i/>
          <w:iCs/>
        </w:rPr>
        <w:t>Daria</w:t>
      </w:r>
      <w:r w:rsidR="00B92E4F">
        <w:rPr>
          <w:rFonts w:ascii="Arial" w:hAnsi="Arial" w:cs="Arial"/>
          <w:i/>
          <w:iCs/>
        </w:rPr>
        <w:t>]</w:t>
      </w:r>
      <w:r w:rsidRPr="00884002">
        <w:rPr>
          <w:rFonts w:ascii="Arial" w:hAnsi="Arial" w:cs="Arial"/>
        </w:rPr>
        <w:t xml:space="preserve"> and every other employee is required to be treated with respect and dignity at all times. </w:t>
      </w:r>
    </w:p>
    <w:p w:rsidR="00884002" w:rsidRPr="00884002" w:rsidRDefault="00884002" w:rsidP="00884002">
      <w:pPr>
        <w:rPr>
          <w:rFonts w:ascii="Arial" w:hAnsi="Arial" w:cs="Arial"/>
        </w:rPr>
      </w:pPr>
      <w:r w:rsidRPr="00884002">
        <w:rPr>
          <w:rFonts w:ascii="Arial" w:hAnsi="Arial" w:cs="Arial"/>
          <w:b/>
          <w:bCs/>
          <w:i/>
          <w:iCs/>
        </w:rPr>
        <w:t>Additional Concerns and Questions</w:t>
      </w:r>
    </w:p>
    <w:p w:rsidR="00B92E4F" w:rsidRDefault="00884002" w:rsidP="00B92E4F">
      <w:pPr>
        <w:rPr>
          <w:rFonts w:ascii="Arial" w:hAnsi="Arial" w:cs="Arial"/>
        </w:rPr>
      </w:pPr>
      <w:r w:rsidRPr="00884002">
        <w:rPr>
          <w:rFonts w:ascii="Arial" w:hAnsi="Arial" w:cs="Arial"/>
        </w:rPr>
        <w:t>As always, our company has a zero</w:t>
      </w:r>
      <w:r w:rsidR="00FF2CE9">
        <w:rPr>
          <w:rFonts w:ascii="Arial" w:hAnsi="Arial" w:cs="Arial"/>
        </w:rPr>
        <w:t>-</w:t>
      </w:r>
      <w:r w:rsidRPr="00884002">
        <w:rPr>
          <w:rFonts w:ascii="Arial" w:hAnsi="Arial" w:cs="Arial"/>
        </w:rPr>
        <w:t xml:space="preserve">tolerance policy on harassment and discrimination. The department manager or human resources department will be available to all employees who may have any questions or concerns regarding </w:t>
      </w:r>
      <w:r w:rsidR="00B92E4F">
        <w:rPr>
          <w:rFonts w:ascii="Arial" w:hAnsi="Arial" w:cs="Arial"/>
          <w:i/>
          <w:iCs/>
        </w:rPr>
        <w:t>[</w:t>
      </w:r>
      <w:r w:rsidR="0023141B">
        <w:rPr>
          <w:rFonts w:ascii="Arial" w:hAnsi="Arial" w:cs="Arial"/>
          <w:i/>
          <w:iCs/>
        </w:rPr>
        <w:t>Daria</w:t>
      </w:r>
      <w:r w:rsidR="00B92E4F">
        <w:rPr>
          <w:rFonts w:ascii="Arial" w:hAnsi="Arial" w:cs="Arial"/>
          <w:i/>
          <w:iCs/>
        </w:rPr>
        <w:t>]</w:t>
      </w:r>
      <w:r w:rsidRPr="00884002">
        <w:rPr>
          <w:rFonts w:ascii="Arial" w:hAnsi="Arial" w:cs="Arial"/>
          <w:i/>
          <w:iCs/>
        </w:rPr>
        <w:t>’s</w:t>
      </w:r>
      <w:r w:rsidRPr="00884002">
        <w:rPr>
          <w:rFonts w:ascii="Arial" w:hAnsi="Arial" w:cs="Arial"/>
        </w:rPr>
        <w:t xml:space="preserve"> transition.</w:t>
      </w:r>
    </w:p>
    <w:p w:rsidR="00B92E4F" w:rsidRPr="00884002" w:rsidRDefault="00B92E4F" w:rsidP="00B92E4F">
      <w:pPr>
        <w:rPr>
          <w:rFonts w:ascii="Arial" w:hAnsi="Arial" w:cs="Arial"/>
        </w:rPr>
      </w:pPr>
      <w:r w:rsidRPr="00884002">
        <w:rPr>
          <w:rFonts w:ascii="Arial" w:hAnsi="Arial" w:cs="Arial"/>
        </w:rPr>
        <w:t xml:space="preserve">We </w:t>
      </w:r>
      <w:r>
        <w:rPr>
          <w:rFonts w:ascii="Arial" w:hAnsi="Arial" w:cs="Arial"/>
        </w:rPr>
        <w:t>expect that</w:t>
      </w:r>
      <w:r w:rsidRPr="00884002">
        <w:rPr>
          <w:rFonts w:ascii="Arial" w:hAnsi="Arial" w:cs="Arial"/>
        </w:rPr>
        <w:t xml:space="preserve"> you </w:t>
      </w:r>
      <w:r>
        <w:rPr>
          <w:rFonts w:ascii="Arial" w:hAnsi="Arial" w:cs="Arial"/>
        </w:rPr>
        <w:t>will</w:t>
      </w:r>
      <w:r w:rsidRPr="00884002">
        <w:rPr>
          <w:rFonts w:ascii="Arial" w:hAnsi="Arial" w:cs="Arial"/>
        </w:rPr>
        <w:t xml:space="preserve"> maintain an environment of respect, understanding and support while </w:t>
      </w:r>
      <w:r>
        <w:rPr>
          <w:rFonts w:ascii="Arial" w:hAnsi="Arial" w:cs="Arial"/>
          <w:i/>
          <w:iCs/>
        </w:rPr>
        <w:t>[</w:t>
      </w:r>
      <w:r w:rsidR="0023141B">
        <w:rPr>
          <w:rFonts w:ascii="Arial" w:hAnsi="Arial" w:cs="Arial"/>
          <w:i/>
          <w:iCs/>
        </w:rPr>
        <w:t>Daria</w:t>
      </w:r>
      <w:r>
        <w:rPr>
          <w:rFonts w:ascii="Arial" w:hAnsi="Arial" w:cs="Arial"/>
          <w:i/>
          <w:iCs/>
        </w:rPr>
        <w:t>]</w:t>
      </w:r>
      <w:r w:rsidRPr="00884002">
        <w:rPr>
          <w:rFonts w:ascii="Arial" w:hAnsi="Arial" w:cs="Arial"/>
        </w:rPr>
        <w:t xml:space="preserve"> undergoes this process.  </w:t>
      </w:r>
    </w:p>
    <w:p w:rsidR="00B92E4F" w:rsidRPr="00884002" w:rsidRDefault="00B92E4F" w:rsidP="00B92E4F">
      <w:pPr>
        <w:rPr>
          <w:rFonts w:ascii="Arial" w:hAnsi="Arial" w:cs="Arial"/>
        </w:rPr>
      </w:pPr>
      <w:r>
        <w:rPr>
          <w:rFonts w:ascii="Arial" w:hAnsi="Arial" w:cs="Arial"/>
          <w:i/>
          <w:iCs/>
        </w:rPr>
        <w:t>[</w:t>
      </w:r>
      <w:r w:rsidR="0023141B">
        <w:rPr>
          <w:rFonts w:ascii="Arial" w:hAnsi="Arial" w:cs="Arial"/>
          <w:i/>
          <w:iCs/>
        </w:rPr>
        <w:t>Daria</w:t>
      </w:r>
      <w:r>
        <w:rPr>
          <w:rFonts w:ascii="Arial" w:hAnsi="Arial" w:cs="Arial"/>
          <w:i/>
          <w:iCs/>
        </w:rPr>
        <w:t>]</w:t>
      </w:r>
      <w:r w:rsidRPr="00884002">
        <w:rPr>
          <w:rFonts w:ascii="Arial" w:hAnsi="Arial" w:cs="Arial"/>
        </w:rPr>
        <w:t>, the HR department and the department managers thank you in advance for your support and assistance during this process</w:t>
      </w:r>
      <w:r w:rsidR="00FF2CE9">
        <w:rPr>
          <w:rFonts w:ascii="Arial" w:hAnsi="Arial" w:cs="Arial"/>
        </w:rPr>
        <w:t>.</w:t>
      </w:r>
    </w:p>
    <w:p w:rsidR="00B92E4F" w:rsidRPr="00884002" w:rsidRDefault="00B92E4F" w:rsidP="00884002">
      <w:pPr>
        <w:rPr>
          <w:rFonts w:ascii="Arial" w:hAnsi="Arial" w:cs="Arial"/>
        </w:rPr>
      </w:pPr>
    </w:p>
    <w:sectPr w:rsidR="00B92E4F" w:rsidRPr="008840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4002"/>
    <w:rsid w:val="0023141B"/>
    <w:rsid w:val="003A397F"/>
    <w:rsid w:val="00460380"/>
    <w:rsid w:val="00884002"/>
    <w:rsid w:val="00A90C6E"/>
    <w:rsid w:val="00B92E4F"/>
    <w:rsid w:val="00BB7B24"/>
    <w:rsid w:val="00C67A55"/>
    <w:rsid w:val="00EA3DBF"/>
    <w:rsid w:val="00FF2C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AFC41D"/>
  <w15:chartTrackingRefBased/>
  <w15:docId w15:val="{D8A08306-ADB7-4859-AA05-025A0E83A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84002"/>
    <w:rPr>
      <w:color w:val="0563C1" w:themeColor="hyperlink"/>
      <w:u w:val="single"/>
    </w:rPr>
  </w:style>
  <w:style w:type="paragraph" w:styleId="BalloonText">
    <w:name w:val="Balloon Text"/>
    <w:basedOn w:val="Normal"/>
    <w:link w:val="BalloonTextChar"/>
    <w:uiPriority w:val="99"/>
    <w:semiHidden/>
    <w:unhideWhenUsed/>
    <w:rsid w:val="00C67A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7A5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6351719">
      <w:bodyDiv w:val="1"/>
      <w:marLeft w:val="0"/>
      <w:marRight w:val="0"/>
      <w:marTop w:val="0"/>
      <w:marBottom w:val="0"/>
      <w:divBdr>
        <w:top w:val="none" w:sz="0" w:space="0" w:color="auto"/>
        <w:left w:val="none" w:sz="0" w:space="0" w:color="auto"/>
        <w:bottom w:val="none" w:sz="0" w:space="0" w:color="auto"/>
        <w:right w:val="none" w:sz="0" w:space="0" w:color="auto"/>
      </w:divBdr>
      <w:divsChild>
        <w:div w:id="1896044722">
          <w:marLeft w:val="0"/>
          <w:marRight w:val="0"/>
          <w:marTop w:val="0"/>
          <w:marBottom w:val="0"/>
          <w:divBdr>
            <w:top w:val="none" w:sz="0" w:space="0" w:color="auto"/>
            <w:left w:val="none" w:sz="0" w:space="0" w:color="auto"/>
            <w:bottom w:val="none" w:sz="0" w:space="0" w:color="auto"/>
            <w:right w:val="none" w:sz="0" w:space="0" w:color="auto"/>
          </w:divBdr>
          <w:divsChild>
            <w:div w:id="99880655">
              <w:marLeft w:val="0"/>
              <w:marRight w:val="0"/>
              <w:marTop w:val="0"/>
              <w:marBottom w:val="0"/>
              <w:divBdr>
                <w:top w:val="none" w:sz="0" w:space="0" w:color="auto"/>
                <w:left w:val="none" w:sz="0" w:space="0" w:color="auto"/>
                <w:bottom w:val="none" w:sz="0" w:space="0" w:color="auto"/>
                <w:right w:val="none" w:sz="0" w:space="0" w:color="auto"/>
              </w:divBdr>
              <w:divsChild>
                <w:div w:id="1471173761">
                  <w:marLeft w:val="0"/>
                  <w:marRight w:val="0"/>
                  <w:marTop w:val="0"/>
                  <w:marBottom w:val="0"/>
                  <w:divBdr>
                    <w:top w:val="none" w:sz="0" w:space="0" w:color="auto"/>
                    <w:left w:val="none" w:sz="0" w:space="0" w:color="auto"/>
                    <w:bottom w:val="none" w:sz="0" w:space="0" w:color="auto"/>
                    <w:right w:val="none" w:sz="0" w:space="0" w:color="auto"/>
                  </w:divBdr>
                </w:div>
              </w:divsChild>
            </w:div>
            <w:div w:id="1071149263">
              <w:marLeft w:val="0"/>
              <w:marRight w:val="0"/>
              <w:marTop w:val="60"/>
              <w:marBottom w:val="240"/>
              <w:divBdr>
                <w:top w:val="single" w:sz="6" w:space="0" w:color="DDDDDD"/>
                <w:left w:val="none" w:sz="0" w:space="0" w:color="auto"/>
                <w:bottom w:val="single" w:sz="6" w:space="0" w:color="DDDDDD"/>
                <w:right w:val="none" w:sz="0" w:space="0" w:color="auto"/>
              </w:divBdr>
              <w:divsChild>
                <w:div w:id="444470039">
                  <w:marLeft w:val="0"/>
                  <w:marRight w:val="0"/>
                  <w:marTop w:val="0"/>
                  <w:marBottom w:val="0"/>
                  <w:divBdr>
                    <w:top w:val="none" w:sz="0" w:space="0" w:color="auto"/>
                    <w:left w:val="none" w:sz="0" w:space="0" w:color="auto"/>
                    <w:bottom w:val="none" w:sz="0" w:space="0" w:color="auto"/>
                    <w:right w:val="none" w:sz="0" w:space="0" w:color="auto"/>
                  </w:divBdr>
                </w:div>
                <w:div w:id="1699618096">
                  <w:marLeft w:val="0"/>
                  <w:marRight w:val="0"/>
                  <w:marTop w:val="0"/>
                  <w:marBottom w:val="0"/>
                  <w:divBdr>
                    <w:top w:val="none" w:sz="0" w:space="0" w:color="auto"/>
                    <w:left w:val="none" w:sz="0" w:space="0" w:color="auto"/>
                    <w:bottom w:val="none" w:sz="0" w:space="0" w:color="auto"/>
                    <w:right w:val="none" w:sz="0" w:space="0" w:color="auto"/>
                  </w:divBdr>
                  <w:divsChild>
                    <w:div w:id="725644758">
                      <w:marLeft w:val="0"/>
                      <w:marRight w:val="0"/>
                      <w:marTop w:val="0"/>
                      <w:marBottom w:val="0"/>
                      <w:divBdr>
                        <w:top w:val="none" w:sz="0" w:space="0" w:color="auto"/>
                        <w:left w:val="none" w:sz="0" w:space="0" w:color="auto"/>
                        <w:bottom w:val="none" w:sz="0" w:space="0" w:color="auto"/>
                        <w:right w:val="none" w:sz="0" w:space="0" w:color="auto"/>
                      </w:divBdr>
                      <w:divsChild>
                        <w:div w:id="51839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039493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653</Words>
  <Characters>3727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SHRM</Company>
  <LinksUpToDate>false</LinksUpToDate>
  <CharactersWithSpaces>4372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Yvette</dc:creator>
  <cp:keywords/>
  <dc:description/>
  <cp:lastModifiedBy>Patton, Erin</cp:lastModifiedBy>
  <cp:revision>3</cp:revision>
  <dcterms:created xsi:type="dcterms:W3CDTF">2019-07-08T20:05:00Z</dcterms:created>
  <dcterms:modified xsi:type="dcterms:W3CDTF">2019-07-08T20:06:00Z</dcterms:modified>
</cp:coreProperties>
</file>