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D22A0" w14:textId="22A3CE17" w:rsidR="00E96C34" w:rsidRDefault="00E96C34" w:rsidP="00A27924">
      <w:pPr>
        <w:spacing w:after="0"/>
        <w:jc w:val="left"/>
        <w:rPr>
          <w:b/>
          <w:bCs/>
          <w:iCs/>
          <w:sz w:val="22"/>
        </w:rPr>
      </w:pPr>
      <w:r>
        <w:rPr>
          <w:b/>
          <w:bCs/>
          <w:iCs/>
          <w:sz w:val="22"/>
        </w:rPr>
        <w:t>Commission Sales Agreement</w:t>
      </w:r>
    </w:p>
    <w:p w14:paraId="56E3047F" w14:textId="77777777" w:rsidR="00767245" w:rsidRPr="00F05411" w:rsidRDefault="00767245" w:rsidP="00A27924">
      <w:pPr>
        <w:spacing w:after="0"/>
        <w:jc w:val="left"/>
        <w:rPr>
          <w:i/>
          <w:sz w:val="22"/>
        </w:rPr>
      </w:pPr>
    </w:p>
    <w:p w14:paraId="5E3067F5" w14:textId="77777777" w:rsidR="00F07970" w:rsidRPr="00F05411" w:rsidRDefault="00F07970" w:rsidP="00A27924">
      <w:pPr>
        <w:spacing w:after="0"/>
        <w:jc w:val="left"/>
        <w:rPr>
          <w:sz w:val="22"/>
          <w:u w:val="single"/>
        </w:rPr>
      </w:pPr>
      <w:r w:rsidRPr="00F05411">
        <w:rPr>
          <w:sz w:val="22"/>
        </w:rPr>
        <w:t xml:space="preserve">Employee Name: </w:t>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p>
    <w:p w14:paraId="02110A75" w14:textId="41518EE1" w:rsidR="00F07970" w:rsidRPr="00F05411" w:rsidRDefault="00F07970" w:rsidP="00A27924">
      <w:pPr>
        <w:spacing w:after="0"/>
        <w:jc w:val="left"/>
        <w:rPr>
          <w:sz w:val="22"/>
        </w:rPr>
      </w:pPr>
      <w:r w:rsidRPr="00F05411">
        <w:rPr>
          <w:sz w:val="22"/>
        </w:rPr>
        <w:t>Job Title:</w:t>
      </w:r>
      <w:r w:rsidR="0093564A">
        <w:rPr>
          <w:sz w:val="22"/>
        </w:rPr>
        <w:t xml:space="preserve"> </w:t>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p>
    <w:p w14:paraId="62CAE5EC" w14:textId="77777777" w:rsidR="00F07970" w:rsidRPr="00F05411" w:rsidRDefault="00F07970" w:rsidP="00A27924">
      <w:pPr>
        <w:spacing w:after="0"/>
        <w:jc w:val="left"/>
        <w:rPr>
          <w:sz w:val="22"/>
          <w:u w:val="single"/>
        </w:rPr>
      </w:pPr>
      <w:r w:rsidRPr="00F05411">
        <w:rPr>
          <w:sz w:val="22"/>
        </w:rPr>
        <w:t xml:space="preserve">Department: </w:t>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p>
    <w:p w14:paraId="1CE36A27" w14:textId="77777777" w:rsidR="00F07970" w:rsidRPr="00F05411" w:rsidRDefault="00F07970" w:rsidP="00A27924">
      <w:pPr>
        <w:spacing w:after="0"/>
        <w:jc w:val="left"/>
        <w:rPr>
          <w:sz w:val="22"/>
        </w:rPr>
      </w:pPr>
      <w:r w:rsidRPr="00F05411">
        <w:rPr>
          <w:sz w:val="22"/>
        </w:rPr>
        <w:t xml:space="preserve">Supervisor: </w:t>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p>
    <w:p w14:paraId="5B6C155C" w14:textId="6E55DE9B" w:rsidR="00F07970" w:rsidRDefault="00F07970" w:rsidP="00A27924">
      <w:pPr>
        <w:spacing w:after="0"/>
        <w:jc w:val="left"/>
        <w:rPr>
          <w:sz w:val="22"/>
          <w:u w:val="single"/>
        </w:rPr>
      </w:pPr>
      <w:r w:rsidRPr="00F05411">
        <w:rPr>
          <w:sz w:val="22"/>
        </w:rPr>
        <w:t xml:space="preserve">Effective Date: </w:t>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r w:rsidRPr="00F05411">
        <w:rPr>
          <w:sz w:val="22"/>
          <w:u w:val="single"/>
        </w:rPr>
        <w:tab/>
      </w:r>
    </w:p>
    <w:p w14:paraId="5C7C574B" w14:textId="77777777" w:rsidR="00A27924" w:rsidRPr="00F05411" w:rsidRDefault="00A27924" w:rsidP="00A27924">
      <w:pPr>
        <w:spacing w:after="0"/>
        <w:jc w:val="left"/>
        <w:rPr>
          <w:sz w:val="22"/>
        </w:rPr>
      </w:pPr>
    </w:p>
    <w:p w14:paraId="292DAF2A" w14:textId="0D45AF2E" w:rsidR="00F07970" w:rsidRDefault="00F07970" w:rsidP="00A27924">
      <w:pPr>
        <w:spacing w:after="0"/>
        <w:jc w:val="left"/>
        <w:rPr>
          <w:sz w:val="22"/>
        </w:rPr>
      </w:pPr>
      <w:r w:rsidRPr="00F05411">
        <w:rPr>
          <w:sz w:val="22"/>
        </w:rPr>
        <w:t xml:space="preserve">This </w:t>
      </w:r>
      <w:r w:rsidR="004B6506">
        <w:rPr>
          <w:sz w:val="22"/>
        </w:rPr>
        <w:t>a</w:t>
      </w:r>
      <w:r w:rsidRPr="00F05411">
        <w:rPr>
          <w:sz w:val="22"/>
        </w:rPr>
        <w:t>greement describes the terms and conditions by which your compensation as [</w:t>
      </w:r>
      <w:r w:rsidR="004B6506">
        <w:rPr>
          <w:sz w:val="22"/>
        </w:rPr>
        <w:t>j</w:t>
      </w:r>
      <w:r w:rsidRPr="00F05411">
        <w:rPr>
          <w:sz w:val="22"/>
        </w:rPr>
        <w:t xml:space="preserve">ob </w:t>
      </w:r>
      <w:r w:rsidR="004B6506">
        <w:rPr>
          <w:sz w:val="22"/>
        </w:rPr>
        <w:t>t</w:t>
      </w:r>
      <w:r w:rsidRPr="00F05411">
        <w:rPr>
          <w:sz w:val="22"/>
        </w:rPr>
        <w:t>itle] shal</w:t>
      </w:r>
      <w:r w:rsidR="00767245" w:rsidRPr="00F05411">
        <w:rPr>
          <w:sz w:val="22"/>
        </w:rPr>
        <w:t xml:space="preserve">l be earned and calculated and </w:t>
      </w:r>
      <w:r w:rsidRPr="00F05411">
        <w:rPr>
          <w:sz w:val="22"/>
        </w:rPr>
        <w:t xml:space="preserve">supersedes all prior written or oral compensation agreements, arrangements or representations regarding your compensation. Under this </w:t>
      </w:r>
      <w:r w:rsidR="004B6506">
        <w:rPr>
          <w:sz w:val="22"/>
        </w:rPr>
        <w:t>a</w:t>
      </w:r>
      <w:r w:rsidRPr="00F05411">
        <w:rPr>
          <w:sz w:val="22"/>
        </w:rPr>
        <w:t xml:space="preserve">greement, you will be paid </w:t>
      </w:r>
      <w:r w:rsidRPr="00DD7F29">
        <w:rPr>
          <w:i/>
          <w:iCs/>
          <w:sz w:val="22"/>
        </w:rPr>
        <w:t>[commissions/bonuses]</w:t>
      </w:r>
      <w:r w:rsidRPr="00F05411">
        <w:rPr>
          <w:sz w:val="22"/>
        </w:rPr>
        <w:t xml:space="preserve"> plus hourly pay and other pay supplements. </w:t>
      </w:r>
    </w:p>
    <w:p w14:paraId="58A5ACB5" w14:textId="77777777" w:rsidR="00A27924" w:rsidRPr="00F05411" w:rsidRDefault="00A27924" w:rsidP="00A27924">
      <w:pPr>
        <w:spacing w:after="0"/>
        <w:jc w:val="left"/>
        <w:rPr>
          <w:sz w:val="22"/>
        </w:rPr>
      </w:pPr>
    </w:p>
    <w:p w14:paraId="66DF7C69" w14:textId="455E251E" w:rsidR="00F07970" w:rsidRDefault="00F07970" w:rsidP="00A27924">
      <w:pPr>
        <w:spacing w:after="0"/>
        <w:jc w:val="left"/>
        <w:rPr>
          <w:sz w:val="22"/>
        </w:rPr>
      </w:pPr>
      <w:r w:rsidRPr="00F05411">
        <w:rPr>
          <w:sz w:val="22"/>
        </w:rPr>
        <w:t xml:space="preserve">Your compensation under this </w:t>
      </w:r>
      <w:r w:rsidR="004B6506">
        <w:rPr>
          <w:sz w:val="22"/>
        </w:rPr>
        <w:t>a</w:t>
      </w:r>
      <w:r w:rsidRPr="00F05411">
        <w:rPr>
          <w:sz w:val="22"/>
        </w:rPr>
        <w:t xml:space="preserve">greement is based on [commissions/bonuses] that you earn from </w:t>
      </w:r>
      <w:r w:rsidRPr="00DD7F29">
        <w:rPr>
          <w:i/>
          <w:iCs/>
          <w:sz w:val="22"/>
        </w:rPr>
        <w:t>[sales/other]</w:t>
      </w:r>
      <w:r w:rsidRPr="00F05411">
        <w:rPr>
          <w:sz w:val="22"/>
        </w:rPr>
        <w:t xml:space="preserve"> </w:t>
      </w:r>
      <w:r w:rsidR="00767245" w:rsidRPr="00F05411">
        <w:rPr>
          <w:sz w:val="22"/>
        </w:rPr>
        <w:t xml:space="preserve">transactions. </w:t>
      </w:r>
      <w:r w:rsidRPr="00F05411">
        <w:rPr>
          <w:sz w:val="22"/>
        </w:rPr>
        <w:t xml:space="preserve">Such </w:t>
      </w:r>
      <w:r w:rsidRPr="00DD7F29">
        <w:rPr>
          <w:i/>
          <w:iCs/>
          <w:sz w:val="22"/>
        </w:rPr>
        <w:t xml:space="preserve">[commissions/bonuses] </w:t>
      </w:r>
      <w:r w:rsidRPr="00F05411">
        <w:rPr>
          <w:sz w:val="22"/>
        </w:rPr>
        <w:t xml:space="preserve">are strictly limited to those amounts defined herein below, except that the </w:t>
      </w:r>
      <w:r w:rsidR="005D7ADB">
        <w:rPr>
          <w:sz w:val="22"/>
        </w:rPr>
        <w:t>c</w:t>
      </w:r>
      <w:r w:rsidRPr="00F05411">
        <w:rPr>
          <w:sz w:val="22"/>
        </w:rPr>
        <w:t>ompany may make periodic amendments and/or additions (e.g., related to spec</w:t>
      </w:r>
      <w:r w:rsidR="00767245" w:rsidRPr="00F05411">
        <w:rPr>
          <w:sz w:val="22"/>
        </w:rPr>
        <w:t xml:space="preserve">ific promotions and programs). </w:t>
      </w:r>
      <w:r w:rsidRPr="00F05411">
        <w:rPr>
          <w:sz w:val="22"/>
        </w:rPr>
        <w:t>You may also be paid supplemental pay for non-sales activity, if applicable</w:t>
      </w:r>
      <w:r w:rsidR="00767245" w:rsidRPr="00F05411">
        <w:rPr>
          <w:sz w:val="22"/>
        </w:rPr>
        <w:t xml:space="preserve">. </w:t>
      </w:r>
      <w:r w:rsidRPr="00F05411">
        <w:rPr>
          <w:sz w:val="22"/>
        </w:rPr>
        <w:t xml:space="preserve">You will be paid at least minimum wage for all hours worked. </w:t>
      </w:r>
    </w:p>
    <w:p w14:paraId="26B4AE20" w14:textId="77777777" w:rsidR="00A27924" w:rsidRPr="00F05411" w:rsidRDefault="00A27924" w:rsidP="00A27924">
      <w:pPr>
        <w:spacing w:after="0"/>
        <w:jc w:val="left"/>
        <w:rPr>
          <w:sz w:val="22"/>
        </w:rPr>
      </w:pPr>
    </w:p>
    <w:p w14:paraId="7C88BD44" w14:textId="5497B444" w:rsidR="00B16293" w:rsidRPr="00F05411" w:rsidRDefault="00B16293" w:rsidP="00A27924">
      <w:pPr>
        <w:spacing w:after="0"/>
        <w:jc w:val="left"/>
        <w:rPr>
          <w:sz w:val="22"/>
        </w:rPr>
      </w:pPr>
      <w:r w:rsidRPr="00F05411">
        <w:rPr>
          <w:sz w:val="22"/>
        </w:rPr>
        <w:t xml:space="preserve">You are required to generate sufficient sales to satisfy the minimum production quotas, which are established by the </w:t>
      </w:r>
      <w:r w:rsidR="005D7ADB">
        <w:rPr>
          <w:sz w:val="22"/>
        </w:rPr>
        <w:t>c</w:t>
      </w:r>
      <w:r w:rsidRPr="00F05411">
        <w:rPr>
          <w:sz w:val="22"/>
        </w:rPr>
        <w:t>ompany in its sole discretion. Your failure to meet minimum production quotas could result in disciplinary action up to and including termination of employment.</w:t>
      </w:r>
      <w:r w:rsidR="0093564A">
        <w:rPr>
          <w:sz w:val="22"/>
        </w:rPr>
        <w:t xml:space="preserve"> </w:t>
      </w:r>
    </w:p>
    <w:p w14:paraId="24D1CA06" w14:textId="2D2572D0" w:rsidR="00F07970" w:rsidRDefault="00F07970" w:rsidP="00A27924">
      <w:pPr>
        <w:keepNext/>
        <w:spacing w:after="0"/>
        <w:jc w:val="left"/>
        <w:rPr>
          <w:sz w:val="22"/>
        </w:rPr>
      </w:pPr>
      <w:r w:rsidRPr="00F05411">
        <w:rPr>
          <w:sz w:val="22"/>
        </w:rPr>
        <w:t>Your compensation shall consist of the following elements</w:t>
      </w:r>
      <w:r w:rsidR="005D7ADB">
        <w:rPr>
          <w:sz w:val="22"/>
        </w:rPr>
        <w:t xml:space="preserve"> [</w:t>
      </w:r>
      <w:r w:rsidRPr="00F05411">
        <w:rPr>
          <w:i/>
          <w:sz w:val="22"/>
        </w:rPr>
        <w:t>select and describe each element of compensation</w:t>
      </w:r>
      <w:r w:rsidR="005D7ADB">
        <w:rPr>
          <w:i/>
          <w:sz w:val="22"/>
        </w:rPr>
        <w:t>]</w:t>
      </w:r>
      <w:r w:rsidRPr="00F05411">
        <w:rPr>
          <w:sz w:val="22"/>
        </w:rPr>
        <w:t>:</w:t>
      </w:r>
    </w:p>
    <w:p w14:paraId="183517F4" w14:textId="77777777" w:rsidR="002C63B6" w:rsidRPr="00F05411" w:rsidRDefault="002C63B6" w:rsidP="00A27924">
      <w:pPr>
        <w:keepNext/>
        <w:spacing w:after="0"/>
        <w:jc w:val="left"/>
        <w:rPr>
          <w:sz w:val="22"/>
        </w:rPr>
      </w:pPr>
    </w:p>
    <w:p w14:paraId="76441B14" w14:textId="77777777" w:rsidR="00F07970" w:rsidRPr="00F05411" w:rsidRDefault="00F07970" w:rsidP="00B22585">
      <w:pPr>
        <w:keepNext/>
        <w:spacing w:after="0"/>
        <w:jc w:val="left"/>
        <w:rPr>
          <w:b/>
          <w:sz w:val="22"/>
        </w:rPr>
      </w:pPr>
      <w:r w:rsidRPr="00F05411">
        <w:rPr>
          <w:b/>
          <w:sz w:val="22"/>
        </w:rPr>
        <w:t xml:space="preserve">Commission Compensation </w:t>
      </w:r>
      <w:r w:rsidR="00426550" w:rsidRPr="00F05411">
        <w:rPr>
          <w:b/>
          <w:sz w:val="22"/>
        </w:rPr>
        <w:t>(“Sales Activity”)</w:t>
      </w:r>
    </w:p>
    <w:p w14:paraId="2DCFBC09" w14:textId="1A55C1D9" w:rsidR="00F07970" w:rsidRPr="00F05411" w:rsidRDefault="00426550" w:rsidP="00A27924">
      <w:pPr>
        <w:spacing w:after="0"/>
        <w:jc w:val="left"/>
        <w:rPr>
          <w:sz w:val="22"/>
        </w:rPr>
      </w:pPr>
      <w:r w:rsidRPr="00F05411">
        <w:rPr>
          <w:sz w:val="22"/>
          <w:u w:val="single"/>
        </w:rPr>
        <w:t xml:space="preserve">Earned </w:t>
      </w:r>
      <w:r w:rsidR="004B6506">
        <w:rPr>
          <w:sz w:val="22"/>
          <w:u w:val="single"/>
        </w:rPr>
        <w:t>c</w:t>
      </w:r>
      <w:r w:rsidRPr="00F05411">
        <w:rPr>
          <w:sz w:val="22"/>
          <w:u w:val="single"/>
        </w:rPr>
        <w:t>ommission</w:t>
      </w:r>
      <w:r w:rsidRPr="00F05411">
        <w:rPr>
          <w:sz w:val="22"/>
        </w:rPr>
        <w:t>.</w:t>
      </w:r>
      <w:r w:rsidR="0093564A">
        <w:rPr>
          <w:sz w:val="22"/>
        </w:rPr>
        <w:t xml:space="preserve"> </w:t>
      </w:r>
      <w:r w:rsidR="00F07970" w:rsidRPr="00F05411">
        <w:rPr>
          <w:sz w:val="22"/>
        </w:rPr>
        <w:t>You shall earn commissions based on [</w:t>
      </w:r>
      <w:r w:rsidR="00F07970" w:rsidRPr="00F05411">
        <w:rPr>
          <w:i/>
          <w:sz w:val="22"/>
        </w:rPr>
        <w:t>describe how commissions are earned</w:t>
      </w:r>
      <w:r w:rsidR="00F07970" w:rsidRPr="00F05411">
        <w:rPr>
          <w:sz w:val="22"/>
        </w:rPr>
        <w:t>].</w:t>
      </w:r>
      <w:r w:rsidR="0093564A">
        <w:rPr>
          <w:sz w:val="22"/>
        </w:rPr>
        <w:t xml:space="preserve"> </w:t>
      </w:r>
      <w:r w:rsidR="00F07970" w:rsidRPr="00F05411">
        <w:rPr>
          <w:sz w:val="22"/>
        </w:rPr>
        <w:t xml:space="preserve">A commission is not considered earned until completion of a number of conditions and </w:t>
      </w:r>
      <w:r w:rsidR="00F07970" w:rsidRPr="00F05411">
        <w:rPr>
          <w:sz w:val="22"/>
        </w:rPr>
        <w:lastRenderedPageBreak/>
        <w:t>prerequisites</w:t>
      </w:r>
      <w:r w:rsidR="00A27924">
        <w:rPr>
          <w:sz w:val="22"/>
        </w:rPr>
        <w:t xml:space="preserve">. </w:t>
      </w:r>
      <w:r w:rsidRPr="00F05411">
        <w:rPr>
          <w:sz w:val="22"/>
        </w:rPr>
        <w:t>Specifically, [</w:t>
      </w:r>
      <w:r w:rsidRPr="00F05411">
        <w:rPr>
          <w:i/>
          <w:sz w:val="22"/>
        </w:rPr>
        <w:t>list/describe the conditions required for a commission to be considered earned</w:t>
      </w:r>
      <w:r w:rsidRPr="00F05411">
        <w:rPr>
          <w:sz w:val="22"/>
        </w:rPr>
        <w:t>]</w:t>
      </w:r>
      <w:r w:rsidR="00F07970" w:rsidRPr="00F05411">
        <w:rPr>
          <w:sz w:val="22"/>
        </w:rPr>
        <w:t>.</w:t>
      </w:r>
    </w:p>
    <w:p w14:paraId="156D8328" w14:textId="7BEE4833" w:rsidR="00B16293" w:rsidRPr="00F05411" w:rsidRDefault="00F07970" w:rsidP="00A27924">
      <w:pPr>
        <w:spacing w:after="0"/>
        <w:jc w:val="left"/>
        <w:rPr>
          <w:sz w:val="22"/>
        </w:rPr>
      </w:pPr>
      <w:r w:rsidRPr="00F05411">
        <w:rPr>
          <w:sz w:val="22"/>
          <w:u w:val="single"/>
        </w:rPr>
        <w:t xml:space="preserve">Commission </w:t>
      </w:r>
      <w:r w:rsidR="004B6506">
        <w:rPr>
          <w:sz w:val="22"/>
          <w:u w:val="single"/>
        </w:rPr>
        <w:t>r</w:t>
      </w:r>
      <w:r w:rsidRPr="00F05411">
        <w:rPr>
          <w:sz w:val="22"/>
          <w:u w:val="single"/>
        </w:rPr>
        <w:t>ate</w:t>
      </w:r>
      <w:r w:rsidRPr="00F05411">
        <w:rPr>
          <w:sz w:val="22"/>
        </w:rPr>
        <w:t>.</w:t>
      </w:r>
      <w:r w:rsidR="0093564A">
        <w:rPr>
          <w:sz w:val="22"/>
        </w:rPr>
        <w:t xml:space="preserve"> </w:t>
      </w:r>
      <w:r w:rsidRPr="00F05411">
        <w:rPr>
          <w:sz w:val="22"/>
        </w:rPr>
        <w:t xml:space="preserve">Your commissions are </w:t>
      </w:r>
      <w:r w:rsidR="00426550" w:rsidRPr="00F05411">
        <w:rPr>
          <w:sz w:val="22"/>
        </w:rPr>
        <w:t>calculated as follows: [</w:t>
      </w:r>
      <w:r w:rsidR="00426550" w:rsidRPr="00F05411">
        <w:rPr>
          <w:i/>
          <w:sz w:val="22"/>
        </w:rPr>
        <w:t>describe how commissions are calculated</w:t>
      </w:r>
      <w:r w:rsidR="00426550" w:rsidRPr="00F05411">
        <w:rPr>
          <w:sz w:val="22"/>
        </w:rPr>
        <w:t xml:space="preserve">]. </w:t>
      </w:r>
    </w:p>
    <w:p w14:paraId="254D5FDD" w14:textId="66FA5C80" w:rsidR="00B16293" w:rsidRPr="00F05411" w:rsidRDefault="00B16293" w:rsidP="00A27924">
      <w:pPr>
        <w:spacing w:after="0"/>
        <w:jc w:val="left"/>
        <w:rPr>
          <w:sz w:val="22"/>
        </w:rPr>
      </w:pPr>
      <w:r w:rsidRPr="00F05411">
        <w:rPr>
          <w:sz w:val="22"/>
          <w:u w:val="single"/>
        </w:rPr>
        <w:t>Definitions</w:t>
      </w:r>
      <w:r w:rsidR="00C80795" w:rsidRPr="00C80795">
        <w:rPr>
          <w:sz w:val="22"/>
        </w:rPr>
        <w:t>.</w:t>
      </w:r>
      <w:r w:rsidRPr="00F05411">
        <w:rPr>
          <w:sz w:val="22"/>
        </w:rPr>
        <w:t xml:space="preserve"> [</w:t>
      </w:r>
      <w:r w:rsidRPr="00F05411">
        <w:rPr>
          <w:i/>
          <w:sz w:val="22"/>
        </w:rPr>
        <w:t>provide detailed definitions and descriptions of the terms used to describe an earned commission, including for example such terms as a “closed sale”</w:t>
      </w:r>
      <w:r w:rsidRPr="00F05411">
        <w:rPr>
          <w:sz w:val="22"/>
        </w:rPr>
        <w:t>]</w:t>
      </w:r>
      <w:r w:rsidR="0028172B">
        <w:rPr>
          <w:sz w:val="22"/>
        </w:rPr>
        <w:t>.</w:t>
      </w:r>
    </w:p>
    <w:p w14:paraId="24635BF5" w14:textId="2DBB7CF5" w:rsidR="00F07970" w:rsidRPr="00F05411" w:rsidRDefault="00B16293" w:rsidP="00A27924">
      <w:pPr>
        <w:spacing w:after="0"/>
        <w:ind w:firstLine="720"/>
        <w:jc w:val="left"/>
        <w:rPr>
          <w:sz w:val="22"/>
        </w:rPr>
      </w:pPr>
      <w:r w:rsidRPr="00DD7F29">
        <w:rPr>
          <w:iCs/>
          <w:sz w:val="22"/>
        </w:rPr>
        <w:t>Earned Commissions</w:t>
      </w:r>
      <w:r w:rsidRPr="00F05411">
        <w:rPr>
          <w:sz w:val="22"/>
        </w:rPr>
        <w:t xml:space="preserve"> </w:t>
      </w:r>
      <w:r w:rsidR="00C80795">
        <w:rPr>
          <w:sz w:val="22"/>
        </w:rPr>
        <w:t>–</w:t>
      </w:r>
      <w:r w:rsidR="00C80795" w:rsidRPr="00F05411">
        <w:rPr>
          <w:sz w:val="22"/>
        </w:rPr>
        <w:t xml:space="preserve"> </w:t>
      </w:r>
      <w:r w:rsidRPr="00F05411">
        <w:rPr>
          <w:sz w:val="22"/>
        </w:rPr>
        <w:t xml:space="preserve">The </w:t>
      </w:r>
      <w:r w:rsidR="005D7ADB">
        <w:rPr>
          <w:sz w:val="22"/>
        </w:rPr>
        <w:t>s</w:t>
      </w:r>
      <w:r w:rsidRPr="00F05411">
        <w:rPr>
          <w:sz w:val="22"/>
        </w:rPr>
        <w:t>alesperson must be a current, full-time employee at the time a product becomes a “</w:t>
      </w:r>
      <w:r w:rsidR="005D7ADB">
        <w:rPr>
          <w:sz w:val="22"/>
        </w:rPr>
        <w:t>c</w:t>
      </w:r>
      <w:r w:rsidRPr="00F05411">
        <w:rPr>
          <w:sz w:val="22"/>
        </w:rPr>
        <w:t xml:space="preserve">losed </w:t>
      </w:r>
      <w:r w:rsidR="005D7ADB">
        <w:rPr>
          <w:sz w:val="22"/>
        </w:rPr>
        <w:t>s</w:t>
      </w:r>
      <w:r w:rsidRPr="00F05411">
        <w:rPr>
          <w:sz w:val="22"/>
        </w:rPr>
        <w:t>ale.” A sale is “closed” when the following conditions are met: [</w:t>
      </w:r>
      <w:r w:rsidRPr="00F05411">
        <w:rPr>
          <w:i/>
          <w:sz w:val="22"/>
        </w:rPr>
        <w:t>define the necessary conditions for a closed sale</w:t>
      </w:r>
      <w:r w:rsidRPr="00F05411">
        <w:rPr>
          <w:sz w:val="22"/>
        </w:rPr>
        <w:t>]. No commission or bonus will be earned until [</w:t>
      </w:r>
      <w:r w:rsidR="004B6506">
        <w:rPr>
          <w:sz w:val="22"/>
        </w:rPr>
        <w:t>supervisor’s job title</w:t>
      </w:r>
      <w:r w:rsidRPr="00F05411">
        <w:rPr>
          <w:sz w:val="22"/>
        </w:rPr>
        <w:t xml:space="preserve">] has </w:t>
      </w:r>
      <w:r w:rsidR="009236BE" w:rsidRPr="00F05411">
        <w:rPr>
          <w:sz w:val="22"/>
        </w:rPr>
        <w:t>determined that a</w:t>
      </w:r>
      <w:r w:rsidRPr="00F05411">
        <w:rPr>
          <w:sz w:val="22"/>
        </w:rPr>
        <w:t xml:space="preserve"> transaction is a “</w:t>
      </w:r>
      <w:r w:rsidR="005D7ADB">
        <w:rPr>
          <w:sz w:val="22"/>
        </w:rPr>
        <w:t>c</w:t>
      </w:r>
      <w:r w:rsidRPr="00F05411">
        <w:rPr>
          <w:sz w:val="22"/>
        </w:rPr>
        <w:t xml:space="preserve">losed </w:t>
      </w:r>
      <w:r w:rsidR="005D7ADB">
        <w:rPr>
          <w:sz w:val="22"/>
        </w:rPr>
        <w:t>s</w:t>
      </w:r>
      <w:r w:rsidRPr="00F05411">
        <w:rPr>
          <w:sz w:val="22"/>
        </w:rPr>
        <w:t>ale.”</w:t>
      </w:r>
      <w:r w:rsidR="0093564A">
        <w:rPr>
          <w:sz w:val="22"/>
        </w:rPr>
        <w:t xml:space="preserve"> </w:t>
      </w:r>
    </w:p>
    <w:p w14:paraId="12CB8219" w14:textId="0CB59069" w:rsidR="00B16293" w:rsidRPr="00F05411" w:rsidRDefault="00B16293" w:rsidP="00A27924">
      <w:pPr>
        <w:spacing w:after="0"/>
        <w:jc w:val="left"/>
        <w:rPr>
          <w:sz w:val="22"/>
        </w:rPr>
      </w:pPr>
      <w:r w:rsidRPr="00F05411">
        <w:rPr>
          <w:sz w:val="22"/>
          <w:u w:val="single"/>
        </w:rPr>
        <w:t>Adjustments</w:t>
      </w:r>
      <w:r w:rsidR="00C80795" w:rsidRPr="00C80795">
        <w:rPr>
          <w:sz w:val="22"/>
        </w:rPr>
        <w:t>.</w:t>
      </w:r>
      <w:r w:rsidRPr="00F05411">
        <w:rPr>
          <w:sz w:val="22"/>
        </w:rPr>
        <w:t xml:space="preserve"> [</w:t>
      </w:r>
      <w:r w:rsidRPr="00F05411">
        <w:rPr>
          <w:i/>
          <w:sz w:val="22"/>
        </w:rPr>
        <w:t>describe any adjustments that may be made on earned commissions/bonuses</w:t>
      </w:r>
      <w:r w:rsidRPr="00F05411">
        <w:rPr>
          <w:sz w:val="22"/>
        </w:rPr>
        <w:t>].</w:t>
      </w:r>
    </w:p>
    <w:p w14:paraId="244AC67C" w14:textId="2C71B19C" w:rsidR="00E91FD3" w:rsidRDefault="00E91FD3" w:rsidP="00A27924">
      <w:pPr>
        <w:spacing w:after="0"/>
        <w:jc w:val="left"/>
        <w:rPr>
          <w:rFonts w:cs="Arial"/>
          <w:sz w:val="22"/>
        </w:rPr>
      </w:pPr>
      <w:r w:rsidRPr="00F05411">
        <w:rPr>
          <w:rFonts w:cs="Arial"/>
          <w:sz w:val="22"/>
          <w:u w:val="single"/>
        </w:rPr>
        <w:t xml:space="preserve">Commission </w:t>
      </w:r>
      <w:r w:rsidR="004B6506">
        <w:rPr>
          <w:rFonts w:cs="Arial"/>
          <w:sz w:val="22"/>
          <w:u w:val="single"/>
        </w:rPr>
        <w:t>p</w:t>
      </w:r>
      <w:r w:rsidRPr="00F05411">
        <w:rPr>
          <w:rFonts w:cs="Arial"/>
          <w:sz w:val="22"/>
          <w:u w:val="single"/>
        </w:rPr>
        <w:t xml:space="preserve">ayments </w:t>
      </w:r>
      <w:r w:rsidR="004B6506">
        <w:rPr>
          <w:rFonts w:cs="Arial"/>
          <w:sz w:val="22"/>
          <w:u w:val="single"/>
        </w:rPr>
        <w:t>u</w:t>
      </w:r>
      <w:r w:rsidRPr="00F05411">
        <w:rPr>
          <w:rFonts w:cs="Arial"/>
          <w:sz w:val="22"/>
          <w:u w:val="single"/>
        </w:rPr>
        <w:t xml:space="preserve">pon </w:t>
      </w:r>
      <w:r w:rsidR="004B6506">
        <w:rPr>
          <w:rFonts w:cs="Arial"/>
          <w:sz w:val="22"/>
          <w:u w:val="single"/>
        </w:rPr>
        <w:t>t</w:t>
      </w:r>
      <w:r w:rsidRPr="00F05411">
        <w:rPr>
          <w:rFonts w:cs="Arial"/>
          <w:sz w:val="22"/>
          <w:u w:val="single"/>
        </w:rPr>
        <w:t>ermination</w:t>
      </w:r>
      <w:r w:rsidR="00C80795" w:rsidRPr="00C80795">
        <w:rPr>
          <w:sz w:val="22"/>
        </w:rPr>
        <w:t>.</w:t>
      </w:r>
      <w:r w:rsidRPr="00F05411">
        <w:rPr>
          <w:rFonts w:cs="Arial"/>
          <w:sz w:val="22"/>
        </w:rPr>
        <w:t xml:space="preserve"> Commissions are only earned while you are an employee. Should you terminate your employment or be terminated</w:t>
      </w:r>
      <w:r w:rsidR="005D7ADB">
        <w:rPr>
          <w:rFonts w:cs="Arial"/>
          <w:sz w:val="22"/>
        </w:rPr>
        <w:t xml:space="preserve"> by </w:t>
      </w:r>
      <w:r w:rsidR="005D7ADB" w:rsidRPr="00DD7F29">
        <w:rPr>
          <w:rFonts w:cs="Arial"/>
          <w:i/>
          <w:iCs/>
          <w:sz w:val="22"/>
        </w:rPr>
        <w:t>[company name]</w:t>
      </w:r>
      <w:r w:rsidR="005D7ADB">
        <w:rPr>
          <w:rFonts w:cs="Arial"/>
          <w:sz w:val="22"/>
        </w:rPr>
        <w:t>,</w:t>
      </w:r>
      <w:r w:rsidRPr="00F05411">
        <w:rPr>
          <w:rFonts w:cs="Arial"/>
          <w:sz w:val="22"/>
        </w:rPr>
        <w:t xml:space="preserve"> you will earn commission ONLY through your final date of employment. You will not be eligible to earn any further commissions on future revenue. Commissions will only be paid on sales that are closed (as defined above) on or before the date of termination.</w:t>
      </w:r>
    </w:p>
    <w:p w14:paraId="63AD4EDF" w14:textId="77777777" w:rsidR="00A27924" w:rsidRPr="00F05411" w:rsidRDefault="00A27924" w:rsidP="00A27924">
      <w:pPr>
        <w:spacing w:after="0"/>
        <w:jc w:val="left"/>
        <w:rPr>
          <w:rFonts w:cs="Arial"/>
          <w:sz w:val="22"/>
        </w:rPr>
      </w:pPr>
    </w:p>
    <w:p w14:paraId="0AB7BA53" w14:textId="77777777" w:rsidR="00426550" w:rsidRPr="00F05411" w:rsidRDefault="00426550" w:rsidP="00B22585">
      <w:pPr>
        <w:spacing w:after="0"/>
        <w:jc w:val="left"/>
        <w:rPr>
          <w:b/>
          <w:sz w:val="22"/>
        </w:rPr>
      </w:pPr>
      <w:r w:rsidRPr="00F05411">
        <w:rPr>
          <w:b/>
          <w:sz w:val="22"/>
        </w:rPr>
        <w:t>Bonus Compensation</w:t>
      </w:r>
    </w:p>
    <w:p w14:paraId="4573B88D" w14:textId="1AE8066B" w:rsidR="00426550" w:rsidRDefault="00426550" w:rsidP="00A27924">
      <w:pPr>
        <w:spacing w:after="0"/>
        <w:jc w:val="left"/>
        <w:rPr>
          <w:sz w:val="22"/>
        </w:rPr>
      </w:pPr>
      <w:r w:rsidRPr="00F05411">
        <w:rPr>
          <w:sz w:val="22"/>
        </w:rPr>
        <w:t>You may be eligible to earn bonuses from time to time based upon a variety of factors.</w:t>
      </w:r>
      <w:r w:rsidR="0093564A">
        <w:rPr>
          <w:sz w:val="22"/>
        </w:rPr>
        <w:t xml:space="preserve"> </w:t>
      </w:r>
      <w:r w:rsidRPr="00F05411">
        <w:rPr>
          <w:sz w:val="22"/>
        </w:rPr>
        <w:t>The terms and conditions for such bonuses may vary a</w:t>
      </w:r>
      <w:r w:rsidR="009236BE" w:rsidRPr="00F05411">
        <w:rPr>
          <w:sz w:val="22"/>
        </w:rPr>
        <w:t xml:space="preserve">ccording to the circumstances. </w:t>
      </w:r>
      <w:r w:rsidR="005D7ADB" w:rsidRPr="00DD7F29">
        <w:rPr>
          <w:i/>
          <w:iCs/>
          <w:sz w:val="22"/>
        </w:rPr>
        <w:t>[</w:t>
      </w:r>
      <w:r w:rsidRPr="00DD7F29">
        <w:rPr>
          <w:i/>
          <w:iCs/>
          <w:sz w:val="22"/>
        </w:rPr>
        <w:t>Company</w:t>
      </w:r>
      <w:r w:rsidR="005D7ADB" w:rsidRPr="00DD7F29">
        <w:rPr>
          <w:i/>
          <w:iCs/>
          <w:sz w:val="22"/>
        </w:rPr>
        <w:t xml:space="preserve"> name]</w:t>
      </w:r>
      <w:r w:rsidRPr="00F05411">
        <w:rPr>
          <w:sz w:val="22"/>
        </w:rPr>
        <w:t>, in its sole discretion</w:t>
      </w:r>
      <w:r w:rsidR="005D7ADB">
        <w:rPr>
          <w:sz w:val="22"/>
        </w:rPr>
        <w:t>,</w:t>
      </w:r>
      <w:r w:rsidRPr="00F05411">
        <w:rPr>
          <w:sz w:val="22"/>
        </w:rPr>
        <w:t xml:space="preserve"> will determine whether you are eligible for any particular bonus.</w:t>
      </w:r>
      <w:r w:rsidR="00DD7F29">
        <w:rPr>
          <w:sz w:val="22"/>
        </w:rPr>
        <w:t xml:space="preserve"> </w:t>
      </w:r>
      <w:r w:rsidR="00DD7F29" w:rsidRPr="00DD7F29">
        <w:rPr>
          <w:i/>
          <w:iCs/>
          <w:sz w:val="22"/>
        </w:rPr>
        <w:t>[Insert details regarding nondiscretionary bonus plans].</w:t>
      </w:r>
      <w:r w:rsidR="00DD7F29">
        <w:rPr>
          <w:sz w:val="22"/>
        </w:rPr>
        <w:t xml:space="preserve"> </w:t>
      </w:r>
    </w:p>
    <w:p w14:paraId="037BCE1F" w14:textId="77777777" w:rsidR="00A27924" w:rsidRPr="00F05411" w:rsidRDefault="00A27924" w:rsidP="00A27924">
      <w:pPr>
        <w:spacing w:after="0"/>
        <w:jc w:val="left"/>
        <w:rPr>
          <w:sz w:val="22"/>
        </w:rPr>
      </w:pPr>
    </w:p>
    <w:p w14:paraId="3F9F2705" w14:textId="77777777" w:rsidR="00426550" w:rsidRPr="00F05411" w:rsidRDefault="00426550" w:rsidP="00B22585">
      <w:pPr>
        <w:spacing w:after="0"/>
        <w:jc w:val="left"/>
        <w:rPr>
          <w:b/>
          <w:sz w:val="22"/>
        </w:rPr>
      </w:pPr>
      <w:r w:rsidRPr="00F05411">
        <w:rPr>
          <w:b/>
          <w:sz w:val="22"/>
        </w:rPr>
        <w:t>Hourly Compensation</w:t>
      </w:r>
      <w:r w:rsidR="00501112" w:rsidRPr="00F05411">
        <w:rPr>
          <w:b/>
          <w:sz w:val="22"/>
        </w:rPr>
        <w:t xml:space="preserve"> (“Non-Sales Activity”)</w:t>
      </w:r>
    </w:p>
    <w:p w14:paraId="57A8C7A7" w14:textId="45C23FB3" w:rsidR="00426550" w:rsidRDefault="00426550" w:rsidP="00A27924">
      <w:pPr>
        <w:spacing w:after="0"/>
        <w:jc w:val="left"/>
        <w:rPr>
          <w:sz w:val="22"/>
        </w:rPr>
      </w:pPr>
      <w:r w:rsidRPr="00F05411">
        <w:rPr>
          <w:sz w:val="22"/>
        </w:rPr>
        <w:t>As a salesperson, your duties and job requirements will require you to spend nearly all of your working time engaged in</w:t>
      </w:r>
      <w:r w:rsidR="007C520E" w:rsidRPr="00F05411">
        <w:rPr>
          <w:sz w:val="22"/>
        </w:rPr>
        <w:t xml:space="preserve"> </w:t>
      </w:r>
      <w:r w:rsidR="005D7ADB">
        <w:rPr>
          <w:sz w:val="22"/>
        </w:rPr>
        <w:t>s</w:t>
      </w:r>
      <w:r w:rsidR="007C520E" w:rsidRPr="00F05411">
        <w:rPr>
          <w:sz w:val="22"/>
        </w:rPr>
        <w:t xml:space="preserve">ales </w:t>
      </w:r>
      <w:r w:rsidR="005D7ADB">
        <w:rPr>
          <w:sz w:val="22"/>
        </w:rPr>
        <w:t>a</w:t>
      </w:r>
      <w:r w:rsidR="007C520E" w:rsidRPr="00F05411">
        <w:rPr>
          <w:sz w:val="22"/>
        </w:rPr>
        <w:t>ctivity. In addition, y</w:t>
      </w:r>
      <w:r w:rsidRPr="00F05411">
        <w:rPr>
          <w:sz w:val="22"/>
        </w:rPr>
        <w:t xml:space="preserve">ou will </w:t>
      </w:r>
      <w:r w:rsidR="007C520E" w:rsidRPr="00F05411">
        <w:rPr>
          <w:sz w:val="22"/>
        </w:rPr>
        <w:t xml:space="preserve">be paid an hourly wage rate of </w:t>
      </w:r>
      <w:r w:rsidR="007C520E" w:rsidRPr="00DD7F29">
        <w:rPr>
          <w:i/>
          <w:iCs/>
          <w:sz w:val="22"/>
        </w:rPr>
        <w:t>[</w:t>
      </w:r>
      <w:r w:rsidR="005D7ADB" w:rsidRPr="00DD7F29">
        <w:rPr>
          <w:i/>
          <w:iCs/>
          <w:sz w:val="22"/>
        </w:rPr>
        <w:t>amount (</w:t>
      </w:r>
      <w:r w:rsidR="007C520E" w:rsidRPr="00DD7F29">
        <w:rPr>
          <w:i/>
          <w:iCs/>
          <w:sz w:val="22"/>
        </w:rPr>
        <w:t>at least applicable minimum wage</w:t>
      </w:r>
      <w:r w:rsidR="005D7ADB" w:rsidRPr="00DD7F29">
        <w:rPr>
          <w:i/>
          <w:iCs/>
          <w:sz w:val="22"/>
        </w:rPr>
        <w:t>)</w:t>
      </w:r>
      <w:r w:rsidR="007C520E" w:rsidRPr="00DD7F29">
        <w:rPr>
          <w:i/>
          <w:iCs/>
          <w:sz w:val="22"/>
        </w:rPr>
        <w:t>]</w:t>
      </w:r>
      <w:r w:rsidRPr="00F05411">
        <w:rPr>
          <w:sz w:val="22"/>
        </w:rPr>
        <w:t xml:space="preserve"> for time </w:t>
      </w:r>
      <w:r w:rsidR="007C520E" w:rsidRPr="00F05411">
        <w:rPr>
          <w:sz w:val="22"/>
        </w:rPr>
        <w:t xml:space="preserve">that you </w:t>
      </w:r>
      <w:r w:rsidRPr="00F05411">
        <w:rPr>
          <w:sz w:val="22"/>
        </w:rPr>
        <w:t>actually spen</w:t>
      </w:r>
      <w:r w:rsidR="007C520E" w:rsidRPr="00F05411">
        <w:rPr>
          <w:sz w:val="22"/>
        </w:rPr>
        <w:t xml:space="preserve">d engaged </w:t>
      </w:r>
      <w:r w:rsidRPr="00F05411">
        <w:rPr>
          <w:sz w:val="22"/>
        </w:rPr>
        <w:t xml:space="preserve">in </w:t>
      </w:r>
      <w:r w:rsidR="005D7ADB">
        <w:rPr>
          <w:sz w:val="22"/>
        </w:rPr>
        <w:t>n</w:t>
      </w:r>
      <w:r w:rsidRPr="00F05411">
        <w:rPr>
          <w:sz w:val="22"/>
        </w:rPr>
        <w:t>on-</w:t>
      </w:r>
      <w:r w:rsidR="005D7ADB">
        <w:rPr>
          <w:sz w:val="22"/>
        </w:rPr>
        <w:t>s</w:t>
      </w:r>
      <w:r w:rsidRPr="00F05411">
        <w:rPr>
          <w:sz w:val="22"/>
        </w:rPr>
        <w:t xml:space="preserve">ales </w:t>
      </w:r>
      <w:r w:rsidR="005D7ADB">
        <w:rPr>
          <w:sz w:val="22"/>
        </w:rPr>
        <w:t>a</w:t>
      </w:r>
      <w:r w:rsidRPr="00F05411">
        <w:rPr>
          <w:sz w:val="22"/>
        </w:rPr>
        <w:t xml:space="preserve">ctivity </w:t>
      </w:r>
      <w:r w:rsidR="007C520E" w:rsidRPr="00F05411">
        <w:rPr>
          <w:sz w:val="22"/>
        </w:rPr>
        <w:t xml:space="preserve">that you report. You </w:t>
      </w:r>
      <w:r w:rsidRPr="00F05411">
        <w:rPr>
          <w:sz w:val="22"/>
        </w:rPr>
        <w:t xml:space="preserve">are required to carefully document your time each pay period so that all </w:t>
      </w:r>
      <w:r w:rsidR="005D7ADB">
        <w:rPr>
          <w:sz w:val="22"/>
        </w:rPr>
        <w:t>n</w:t>
      </w:r>
      <w:r w:rsidRPr="00F05411">
        <w:rPr>
          <w:sz w:val="22"/>
        </w:rPr>
        <w:t>on-</w:t>
      </w:r>
      <w:r w:rsidR="005D7ADB">
        <w:rPr>
          <w:sz w:val="22"/>
        </w:rPr>
        <w:t>s</w:t>
      </w:r>
      <w:r w:rsidRPr="00F05411">
        <w:rPr>
          <w:sz w:val="22"/>
        </w:rPr>
        <w:t xml:space="preserve">ales </w:t>
      </w:r>
      <w:r w:rsidR="005D7ADB">
        <w:rPr>
          <w:sz w:val="22"/>
        </w:rPr>
        <w:t>a</w:t>
      </w:r>
      <w:r w:rsidRPr="00F05411">
        <w:rPr>
          <w:sz w:val="22"/>
        </w:rPr>
        <w:t>ctivity is accounted for in your time record. “</w:t>
      </w:r>
      <w:r w:rsidR="00C80795">
        <w:rPr>
          <w:sz w:val="22"/>
        </w:rPr>
        <w:t>N</w:t>
      </w:r>
      <w:r w:rsidR="005D7ADB" w:rsidRPr="00F05411">
        <w:rPr>
          <w:sz w:val="22"/>
        </w:rPr>
        <w:t>on-</w:t>
      </w:r>
      <w:r w:rsidR="005D7ADB">
        <w:rPr>
          <w:sz w:val="22"/>
        </w:rPr>
        <w:t>s</w:t>
      </w:r>
      <w:r w:rsidR="005D7ADB" w:rsidRPr="00F05411">
        <w:rPr>
          <w:sz w:val="22"/>
        </w:rPr>
        <w:t xml:space="preserve">ales </w:t>
      </w:r>
      <w:r w:rsidR="005D7ADB">
        <w:rPr>
          <w:sz w:val="22"/>
        </w:rPr>
        <w:t>a</w:t>
      </w:r>
      <w:r w:rsidR="005D7ADB" w:rsidRPr="00F05411">
        <w:rPr>
          <w:sz w:val="22"/>
        </w:rPr>
        <w:t>ctivity</w:t>
      </w:r>
      <w:r w:rsidRPr="00F05411">
        <w:rPr>
          <w:sz w:val="22"/>
        </w:rPr>
        <w:t xml:space="preserve">” is defined as </w:t>
      </w:r>
      <w:r w:rsidR="007C520E" w:rsidRPr="00F05411">
        <w:rPr>
          <w:sz w:val="22"/>
        </w:rPr>
        <w:t>work time</w:t>
      </w:r>
      <w:r w:rsidRPr="00F05411">
        <w:rPr>
          <w:sz w:val="22"/>
        </w:rPr>
        <w:t xml:space="preserve"> during which </w:t>
      </w:r>
      <w:r w:rsidR="007C520E" w:rsidRPr="00F05411">
        <w:rPr>
          <w:sz w:val="22"/>
        </w:rPr>
        <w:t>a</w:t>
      </w:r>
      <w:r w:rsidRPr="00F05411">
        <w:rPr>
          <w:sz w:val="22"/>
        </w:rPr>
        <w:t xml:space="preserve"> salesperson is not fr</w:t>
      </w:r>
      <w:r w:rsidR="007C520E" w:rsidRPr="00F05411">
        <w:rPr>
          <w:sz w:val="22"/>
        </w:rPr>
        <w:t xml:space="preserve">ee to engage in </w:t>
      </w:r>
      <w:r w:rsidR="005D7ADB">
        <w:rPr>
          <w:sz w:val="22"/>
        </w:rPr>
        <w:t>s</w:t>
      </w:r>
      <w:r w:rsidR="005D7ADB" w:rsidRPr="00F05411">
        <w:rPr>
          <w:sz w:val="22"/>
        </w:rPr>
        <w:t xml:space="preserve">ales </w:t>
      </w:r>
      <w:r w:rsidR="005D7ADB">
        <w:rPr>
          <w:sz w:val="22"/>
        </w:rPr>
        <w:t>a</w:t>
      </w:r>
      <w:r w:rsidR="005D7ADB" w:rsidRPr="00F05411">
        <w:rPr>
          <w:sz w:val="22"/>
        </w:rPr>
        <w:t>ctivity</w:t>
      </w:r>
      <w:r w:rsidR="00C80795">
        <w:rPr>
          <w:sz w:val="22"/>
        </w:rPr>
        <w:t>,</w:t>
      </w:r>
      <w:r w:rsidRPr="00F05411">
        <w:rPr>
          <w:sz w:val="22"/>
        </w:rPr>
        <w:t xml:space="preserve"> including but not necessarily limited to periods when engaged in training or sales meetings. </w:t>
      </w:r>
    </w:p>
    <w:p w14:paraId="01002D89" w14:textId="77777777" w:rsidR="00A27924" w:rsidRPr="00F05411" w:rsidRDefault="00A27924" w:rsidP="00A27924">
      <w:pPr>
        <w:spacing w:after="0"/>
        <w:jc w:val="left"/>
        <w:rPr>
          <w:sz w:val="22"/>
        </w:rPr>
      </w:pPr>
    </w:p>
    <w:p w14:paraId="6080DAFE" w14:textId="312E95A7" w:rsidR="00957965" w:rsidRPr="00F05411" w:rsidRDefault="00957965" w:rsidP="00A27924">
      <w:pPr>
        <w:pStyle w:val="NormalWeb"/>
        <w:spacing w:before="0" w:beforeAutospacing="0" w:after="0" w:afterAutospacing="0"/>
        <w:rPr>
          <w:rFonts w:ascii="Arial" w:eastAsia="Calibri" w:hAnsi="Arial" w:cs="Arial"/>
          <w:sz w:val="22"/>
          <w:szCs w:val="22"/>
        </w:rPr>
      </w:pPr>
      <w:r w:rsidRPr="00F05411">
        <w:rPr>
          <w:rFonts w:ascii="Arial" w:eastAsia="Calibri" w:hAnsi="Arial" w:cs="Arial"/>
          <w:b/>
          <w:sz w:val="22"/>
          <w:szCs w:val="22"/>
        </w:rPr>
        <w:t>Recoverable Draw</w:t>
      </w:r>
    </w:p>
    <w:p w14:paraId="4A5E2627" w14:textId="4663C084" w:rsidR="00957965" w:rsidRPr="00F05411" w:rsidRDefault="00957965" w:rsidP="00A27924">
      <w:pPr>
        <w:spacing w:after="0"/>
        <w:jc w:val="left"/>
        <w:rPr>
          <w:rFonts w:cs="Arial"/>
          <w:sz w:val="22"/>
        </w:rPr>
      </w:pPr>
      <w:r w:rsidRPr="00F05411">
        <w:rPr>
          <w:rFonts w:cs="Arial"/>
          <w:sz w:val="22"/>
        </w:rPr>
        <w:t xml:space="preserve">A recoverable draw is a loan from the company to the salesperson that is carried forward until the salesperson earns sufficient commissions and/or incentives to repay it or until the employee is no longer employed with the company. </w:t>
      </w:r>
      <w:r w:rsidR="004B6506">
        <w:rPr>
          <w:rFonts w:cs="Arial"/>
          <w:sz w:val="22"/>
        </w:rPr>
        <w:t xml:space="preserve">The amount of the draw will be calculated by </w:t>
      </w:r>
      <w:r w:rsidR="004B6506" w:rsidRPr="00DD7F29">
        <w:rPr>
          <w:rFonts w:cs="Arial"/>
          <w:i/>
          <w:iCs/>
          <w:sz w:val="22"/>
        </w:rPr>
        <w:t>[insert details on how draws are calculated, including minimums and maximum amounts]</w:t>
      </w:r>
      <w:r w:rsidR="004B6506">
        <w:rPr>
          <w:rFonts w:cs="Arial"/>
          <w:sz w:val="22"/>
        </w:rPr>
        <w:t xml:space="preserve">. </w:t>
      </w:r>
      <w:r w:rsidRPr="00F05411">
        <w:rPr>
          <w:rFonts w:cs="Arial"/>
          <w:sz w:val="22"/>
        </w:rPr>
        <w:t xml:space="preserve">The draw will be repaid as follows: </w:t>
      </w:r>
    </w:p>
    <w:p w14:paraId="18EA84E1" w14:textId="58EEB871" w:rsidR="00957965" w:rsidRPr="00F05411" w:rsidRDefault="00957965" w:rsidP="00F05411">
      <w:pPr>
        <w:numPr>
          <w:ilvl w:val="0"/>
          <w:numId w:val="7"/>
        </w:numPr>
        <w:spacing w:after="0"/>
        <w:jc w:val="left"/>
        <w:rPr>
          <w:rFonts w:cs="Arial"/>
          <w:sz w:val="22"/>
        </w:rPr>
      </w:pPr>
      <w:r w:rsidRPr="00F05411">
        <w:rPr>
          <w:rFonts w:cs="Arial"/>
          <w:sz w:val="22"/>
        </w:rPr>
        <w:t xml:space="preserve">The outstanding draw will be withheld from earned commissions and/or incentives; however, the amount applied will not exceed 50 percent of the earned commission in any given period, nor will </w:t>
      </w:r>
      <w:r w:rsidR="005D7ADB">
        <w:rPr>
          <w:rFonts w:cs="Arial"/>
          <w:sz w:val="22"/>
        </w:rPr>
        <w:t>the salesperson’s</w:t>
      </w:r>
      <w:r w:rsidRPr="00F05411">
        <w:rPr>
          <w:rFonts w:cs="Arial"/>
          <w:sz w:val="22"/>
        </w:rPr>
        <w:t xml:space="preserve"> gross wages fall below the state minimum wage and earned overtime (if overtime eligible).</w:t>
      </w:r>
    </w:p>
    <w:p w14:paraId="77F875FD" w14:textId="75FBB9BC" w:rsidR="00957965" w:rsidRDefault="00957965" w:rsidP="00F05411">
      <w:pPr>
        <w:numPr>
          <w:ilvl w:val="0"/>
          <w:numId w:val="7"/>
        </w:numPr>
        <w:spacing w:after="0"/>
        <w:jc w:val="left"/>
        <w:rPr>
          <w:rFonts w:cs="Arial"/>
          <w:sz w:val="22"/>
        </w:rPr>
      </w:pPr>
      <w:r w:rsidRPr="00F05411">
        <w:rPr>
          <w:rFonts w:cs="Arial"/>
          <w:sz w:val="22"/>
        </w:rPr>
        <w:t>If a salesperson's employment is terminated prior to full repayment of the draw, then the amount outstanding becomes due and payable in full at the time of termination. The company reserves the right to withhold the outstanding balance from any accrued vacation due at the time of termination as well as from any other form of compensation due to the salesperson to include salary, commissions, incentives, buy-back of stock differentials and reimbursable expenses</w:t>
      </w:r>
      <w:r w:rsidR="005D7ADB">
        <w:rPr>
          <w:rFonts w:cs="Arial"/>
          <w:sz w:val="22"/>
        </w:rPr>
        <w:t>, as permitted by state law.</w:t>
      </w:r>
    </w:p>
    <w:p w14:paraId="11D36B57" w14:textId="77777777" w:rsidR="00A27924" w:rsidRPr="00F05411" w:rsidRDefault="00A27924" w:rsidP="00A27924">
      <w:pPr>
        <w:spacing w:after="0"/>
        <w:ind w:left="720"/>
        <w:jc w:val="left"/>
        <w:rPr>
          <w:rFonts w:cs="Arial"/>
          <w:sz w:val="22"/>
        </w:rPr>
      </w:pPr>
    </w:p>
    <w:p w14:paraId="76C9A8F7" w14:textId="3F0656A7" w:rsidR="00A1265A" w:rsidRPr="00F05411" w:rsidRDefault="00A1265A" w:rsidP="00B22585">
      <w:pPr>
        <w:keepNext/>
        <w:spacing w:after="0"/>
        <w:jc w:val="left"/>
        <w:rPr>
          <w:rFonts w:cs="Arial"/>
          <w:b/>
          <w:sz w:val="22"/>
        </w:rPr>
      </w:pPr>
      <w:r w:rsidRPr="00F05411">
        <w:rPr>
          <w:rFonts w:cs="Arial"/>
          <w:b/>
          <w:sz w:val="22"/>
        </w:rPr>
        <w:t xml:space="preserve">Time Not Worked/Leave of Absence </w:t>
      </w:r>
    </w:p>
    <w:p w14:paraId="31640D0F" w14:textId="38498FF1" w:rsidR="00A27924" w:rsidRDefault="00A1265A" w:rsidP="00A27924">
      <w:pPr>
        <w:keepNext/>
        <w:spacing w:after="0"/>
        <w:jc w:val="left"/>
        <w:rPr>
          <w:rFonts w:cs="Arial"/>
          <w:sz w:val="22"/>
        </w:rPr>
      </w:pPr>
      <w:r w:rsidRPr="00F05411">
        <w:rPr>
          <w:rFonts w:cs="Arial"/>
          <w:sz w:val="22"/>
        </w:rPr>
        <w:t>Employees who take an unpaid leave of absence will not be paid for the time they are not working</w:t>
      </w:r>
      <w:r w:rsidR="00C7276C">
        <w:rPr>
          <w:rFonts w:cs="Arial"/>
          <w:sz w:val="22"/>
        </w:rPr>
        <w:t xml:space="preserve"> unless the employee utilizes available paid time off</w:t>
      </w:r>
      <w:r w:rsidR="00213F50" w:rsidRPr="00F05411">
        <w:rPr>
          <w:rFonts w:cs="Arial"/>
          <w:sz w:val="22"/>
        </w:rPr>
        <w:t>.</w:t>
      </w:r>
      <w:r w:rsidR="00C7276C">
        <w:rPr>
          <w:rFonts w:cs="Arial"/>
          <w:sz w:val="22"/>
        </w:rPr>
        <w:t xml:space="preserve"> Paid time off will be paid at </w:t>
      </w:r>
      <w:r w:rsidR="00C7276C" w:rsidRPr="00DD7F29">
        <w:rPr>
          <w:rFonts w:cs="Arial"/>
          <w:i/>
          <w:iCs/>
          <w:sz w:val="22"/>
        </w:rPr>
        <w:t>[minimum wage or the hourly rate of the average total wages earned by the salesperson over a defined period of time or another defined rate].</w:t>
      </w:r>
      <w:r w:rsidR="00213F50" w:rsidRPr="00F05411">
        <w:rPr>
          <w:rFonts w:cs="Arial"/>
          <w:sz w:val="22"/>
        </w:rPr>
        <w:t xml:space="preserve"> </w:t>
      </w:r>
      <w:r w:rsidR="00C7276C">
        <w:rPr>
          <w:rFonts w:cs="Arial"/>
          <w:sz w:val="22"/>
        </w:rPr>
        <w:t>A</w:t>
      </w:r>
      <w:r w:rsidR="00213F50" w:rsidRPr="00F05411">
        <w:rPr>
          <w:rFonts w:cs="Arial"/>
          <w:sz w:val="22"/>
        </w:rPr>
        <w:t xml:space="preserve">n employee on a leave of absence who has earned commissions as described above will be paid for earned commissions while out on leave. </w:t>
      </w:r>
    </w:p>
    <w:p w14:paraId="6655BFB4" w14:textId="452D695F" w:rsidR="00A1265A" w:rsidRPr="00F05411" w:rsidRDefault="00A1265A" w:rsidP="00A27924">
      <w:pPr>
        <w:keepNext/>
        <w:spacing w:after="0"/>
        <w:jc w:val="left"/>
        <w:rPr>
          <w:rFonts w:cs="Arial"/>
          <w:sz w:val="22"/>
        </w:rPr>
      </w:pPr>
    </w:p>
    <w:p w14:paraId="02A852A2" w14:textId="3DB02095" w:rsidR="007C520E" w:rsidRPr="00F05411" w:rsidRDefault="00426550" w:rsidP="00B22585">
      <w:pPr>
        <w:keepNext/>
        <w:spacing w:after="0"/>
        <w:jc w:val="left"/>
        <w:rPr>
          <w:sz w:val="22"/>
        </w:rPr>
      </w:pPr>
      <w:r w:rsidRPr="00F05411">
        <w:rPr>
          <w:b/>
          <w:sz w:val="22"/>
        </w:rPr>
        <w:t>Overtime Premium Pay (If Applicable)</w:t>
      </w:r>
    </w:p>
    <w:p w14:paraId="1827E9A2" w14:textId="760085CC" w:rsidR="00C7276C" w:rsidRDefault="00426550" w:rsidP="00A27924">
      <w:pPr>
        <w:spacing w:after="0"/>
        <w:jc w:val="left"/>
        <w:rPr>
          <w:sz w:val="22"/>
        </w:rPr>
      </w:pPr>
      <w:r w:rsidRPr="00F05411">
        <w:rPr>
          <w:sz w:val="22"/>
        </w:rPr>
        <w:t>Productive employees generally will be exempt as commissioned salespersons from overtime</w:t>
      </w:r>
      <w:r w:rsidR="009236BE" w:rsidRPr="00F05411">
        <w:rPr>
          <w:sz w:val="22"/>
        </w:rPr>
        <w:t xml:space="preserve"> wages</w:t>
      </w:r>
      <w:r w:rsidR="00A27924">
        <w:rPr>
          <w:sz w:val="22"/>
        </w:rPr>
        <w:t xml:space="preserve">. </w:t>
      </w:r>
      <w:r w:rsidRPr="00F05411">
        <w:rPr>
          <w:sz w:val="22"/>
        </w:rPr>
        <w:t>Your eligibility for overtime will depend on the level and st</w:t>
      </w:r>
      <w:r w:rsidR="007C520E" w:rsidRPr="00F05411">
        <w:rPr>
          <w:sz w:val="22"/>
        </w:rPr>
        <w:t xml:space="preserve">ructure of your compensation. </w:t>
      </w:r>
      <w:r w:rsidR="00C7276C">
        <w:rPr>
          <w:sz w:val="22"/>
        </w:rPr>
        <w:t>Your position is current</w:t>
      </w:r>
      <w:r w:rsidR="004B6506">
        <w:rPr>
          <w:sz w:val="22"/>
        </w:rPr>
        <w:t>ly</w:t>
      </w:r>
      <w:r w:rsidR="00C7276C">
        <w:rPr>
          <w:sz w:val="22"/>
        </w:rPr>
        <w:t xml:space="preserve"> classified as </w:t>
      </w:r>
      <w:r w:rsidR="00C7276C" w:rsidRPr="00DD7F29">
        <w:rPr>
          <w:i/>
          <w:iCs/>
          <w:sz w:val="22"/>
        </w:rPr>
        <w:t>[exempt or nonexempt].</w:t>
      </w:r>
    </w:p>
    <w:p w14:paraId="0E76B618" w14:textId="149E4E20" w:rsidR="00426550" w:rsidRPr="00F05411" w:rsidRDefault="00426550" w:rsidP="00A27924">
      <w:pPr>
        <w:spacing w:after="0"/>
        <w:jc w:val="left"/>
        <w:rPr>
          <w:sz w:val="22"/>
        </w:rPr>
      </w:pPr>
      <w:r w:rsidRPr="00F05411">
        <w:rPr>
          <w:sz w:val="22"/>
        </w:rPr>
        <w:t xml:space="preserve">If </w:t>
      </w:r>
      <w:r w:rsidR="007C520E" w:rsidRPr="00F05411">
        <w:rPr>
          <w:sz w:val="22"/>
        </w:rPr>
        <w:t>you are eligible for overtime wages, you will be paid as follows</w:t>
      </w:r>
      <w:r w:rsidRPr="00F05411">
        <w:rPr>
          <w:sz w:val="22"/>
        </w:rPr>
        <w:t>:</w:t>
      </w:r>
    </w:p>
    <w:p w14:paraId="7B3474C2" w14:textId="55899E06" w:rsidR="00426550" w:rsidRPr="00F05411" w:rsidRDefault="00426550" w:rsidP="009170E0">
      <w:pPr>
        <w:numPr>
          <w:ilvl w:val="0"/>
          <w:numId w:val="8"/>
        </w:numPr>
        <w:spacing w:after="0"/>
        <w:jc w:val="left"/>
        <w:rPr>
          <w:sz w:val="22"/>
        </w:rPr>
      </w:pPr>
      <w:r w:rsidRPr="00F05411">
        <w:rPr>
          <w:sz w:val="22"/>
          <w:u w:val="single"/>
        </w:rPr>
        <w:t>Hourly Pa</w:t>
      </w:r>
      <w:r w:rsidRPr="00F05411">
        <w:rPr>
          <w:sz w:val="22"/>
        </w:rPr>
        <w:t xml:space="preserve">y: You will be paid </w:t>
      </w:r>
      <w:r w:rsidR="009170E0">
        <w:rPr>
          <w:sz w:val="22"/>
        </w:rPr>
        <w:t>one and one-half</w:t>
      </w:r>
      <w:r w:rsidRPr="00F05411">
        <w:rPr>
          <w:sz w:val="22"/>
        </w:rPr>
        <w:t xml:space="preserve"> times your applicable hourly rate for all hours worked over 40 in a week </w:t>
      </w:r>
      <w:r w:rsidR="00C7276C" w:rsidRPr="00DD7F29">
        <w:rPr>
          <w:i/>
          <w:iCs/>
          <w:sz w:val="22"/>
        </w:rPr>
        <w:t>[or insert state law overtime pay requirements]</w:t>
      </w:r>
      <w:r w:rsidR="00C7276C">
        <w:rPr>
          <w:sz w:val="22"/>
        </w:rPr>
        <w:t>.</w:t>
      </w:r>
      <w:r w:rsidRPr="00F05411">
        <w:rPr>
          <w:sz w:val="22"/>
        </w:rPr>
        <w:t xml:space="preserve"> </w:t>
      </w:r>
    </w:p>
    <w:p w14:paraId="2670369B" w14:textId="21E46949" w:rsidR="00426550" w:rsidRDefault="00426550" w:rsidP="009170E0">
      <w:pPr>
        <w:numPr>
          <w:ilvl w:val="0"/>
          <w:numId w:val="8"/>
        </w:numPr>
        <w:spacing w:after="0"/>
        <w:jc w:val="left"/>
        <w:rPr>
          <w:sz w:val="22"/>
        </w:rPr>
      </w:pPr>
      <w:r w:rsidRPr="00F05411">
        <w:rPr>
          <w:sz w:val="22"/>
          <w:u w:val="single"/>
        </w:rPr>
        <w:lastRenderedPageBreak/>
        <w:t>Commissions and</w:t>
      </w:r>
      <w:r w:rsidR="007C520E" w:rsidRPr="00F05411">
        <w:rPr>
          <w:sz w:val="22"/>
          <w:u w:val="single"/>
        </w:rPr>
        <w:t>/or</w:t>
      </w:r>
      <w:r w:rsidRPr="00F05411">
        <w:rPr>
          <w:sz w:val="22"/>
          <w:u w:val="single"/>
        </w:rPr>
        <w:t xml:space="preserve"> Bonuses</w:t>
      </w:r>
      <w:r w:rsidRPr="00F05411">
        <w:rPr>
          <w:sz w:val="22"/>
        </w:rPr>
        <w:t>:</w:t>
      </w:r>
      <w:r w:rsidR="0093564A">
        <w:rPr>
          <w:sz w:val="22"/>
        </w:rPr>
        <w:t xml:space="preserve"> </w:t>
      </w:r>
      <w:r w:rsidRPr="00F05411">
        <w:rPr>
          <w:sz w:val="22"/>
        </w:rPr>
        <w:t xml:space="preserve">You will be paid one-half of the regular rate from your commissions and bonuses as a 50% premium </w:t>
      </w:r>
      <w:r w:rsidR="00C7276C" w:rsidRPr="00F05411">
        <w:rPr>
          <w:sz w:val="22"/>
        </w:rPr>
        <w:t xml:space="preserve">for all hours worked over 40 in a week </w:t>
      </w:r>
      <w:r w:rsidR="00C7276C" w:rsidRPr="00DD7F29">
        <w:rPr>
          <w:i/>
          <w:iCs/>
          <w:sz w:val="22"/>
        </w:rPr>
        <w:t>[or insert state law overtime pay requirements]</w:t>
      </w:r>
      <w:r w:rsidR="00C7276C">
        <w:rPr>
          <w:sz w:val="22"/>
        </w:rPr>
        <w:t>.</w:t>
      </w:r>
      <w:r w:rsidR="00C7276C" w:rsidRPr="00F05411">
        <w:rPr>
          <w:sz w:val="22"/>
        </w:rPr>
        <w:t xml:space="preserve"> </w:t>
      </w:r>
    </w:p>
    <w:p w14:paraId="39EBA32A" w14:textId="481291E4" w:rsidR="00A27924" w:rsidRDefault="00C7276C" w:rsidP="00C7276C">
      <w:pPr>
        <w:spacing w:after="0"/>
        <w:jc w:val="left"/>
        <w:rPr>
          <w:sz w:val="22"/>
        </w:rPr>
      </w:pPr>
      <w:r>
        <w:rPr>
          <w:sz w:val="22"/>
        </w:rPr>
        <w:br/>
        <w:t xml:space="preserve">The regular rate of pay is </w:t>
      </w:r>
      <w:r w:rsidRPr="00C7276C">
        <w:rPr>
          <w:sz w:val="22"/>
        </w:rPr>
        <w:t xml:space="preserve">calculated by dividing </w:t>
      </w:r>
      <w:r>
        <w:rPr>
          <w:sz w:val="22"/>
        </w:rPr>
        <w:t>all compensation received</w:t>
      </w:r>
      <w:r w:rsidRPr="00C7276C">
        <w:rPr>
          <w:sz w:val="22"/>
        </w:rPr>
        <w:t xml:space="preserve"> in </w:t>
      </w:r>
      <w:r>
        <w:rPr>
          <w:sz w:val="22"/>
        </w:rPr>
        <w:t>the</w:t>
      </w:r>
      <w:r w:rsidRPr="00C7276C">
        <w:rPr>
          <w:sz w:val="22"/>
        </w:rPr>
        <w:t xml:space="preserve"> workweek by the total number of hours actually worked</w:t>
      </w:r>
      <w:r>
        <w:rPr>
          <w:sz w:val="22"/>
        </w:rPr>
        <w:t>.</w:t>
      </w:r>
    </w:p>
    <w:p w14:paraId="33EF98F8" w14:textId="77777777" w:rsidR="00C7276C" w:rsidRPr="00F05411" w:rsidRDefault="00C7276C" w:rsidP="00C7276C">
      <w:pPr>
        <w:spacing w:after="0"/>
        <w:jc w:val="left"/>
        <w:rPr>
          <w:sz w:val="22"/>
        </w:rPr>
      </w:pPr>
    </w:p>
    <w:p w14:paraId="1FDF4758" w14:textId="0B73B14C" w:rsidR="00B16293" w:rsidRPr="00F05411" w:rsidRDefault="00B16293" w:rsidP="00B22585">
      <w:pPr>
        <w:spacing w:after="0"/>
        <w:jc w:val="left"/>
        <w:rPr>
          <w:b/>
          <w:sz w:val="22"/>
        </w:rPr>
      </w:pPr>
      <w:r w:rsidRPr="00F05411">
        <w:rPr>
          <w:b/>
          <w:sz w:val="22"/>
        </w:rPr>
        <w:t>Workday, Workweek and Pay Period</w:t>
      </w:r>
    </w:p>
    <w:p w14:paraId="53C0C094" w14:textId="0E7F9AA4" w:rsidR="00B16293" w:rsidRDefault="00B16293" w:rsidP="00A27924">
      <w:pPr>
        <w:spacing w:after="0"/>
        <w:jc w:val="left"/>
        <w:rPr>
          <w:sz w:val="22"/>
        </w:rPr>
      </w:pPr>
      <w:r w:rsidRPr="00F05411">
        <w:rPr>
          <w:sz w:val="22"/>
        </w:rPr>
        <w:t xml:space="preserve">For the purpose of computing compensation under this </w:t>
      </w:r>
      <w:r w:rsidR="00C7276C">
        <w:rPr>
          <w:sz w:val="22"/>
        </w:rPr>
        <w:t>a</w:t>
      </w:r>
      <w:r w:rsidRPr="00F05411">
        <w:rPr>
          <w:sz w:val="22"/>
        </w:rPr>
        <w:t>greement, the “workday” is defined as [</w:t>
      </w:r>
      <w:r w:rsidRPr="00F05411">
        <w:rPr>
          <w:i/>
          <w:sz w:val="22"/>
        </w:rPr>
        <w:t>insert workday definition</w:t>
      </w:r>
      <w:r w:rsidRPr="00F05411">
        <w:rPr>
          <w:sz w:val="22"/>
        </w:rPr>
        <w:t>]; the “workweek” begins on [</w:t>
      </w:r>
      <w:r w:rsidRPr="00F05411">
        <w:rPr>
          <w:i/>
          <w:sz w:val="22"/>
        </w:rPr>
        <w:t>insert workweek start day/time</w:t>
      </w:r>
      <w:r w:rsidRPr="00F05411">
        <w:rPr>
          <w:sz w:val="22"/>
        </w:rPr>
        <w:t>] and ends at [</w:t>
      </w:r>
      <w:r w:rsidRPr="00F05411">
        <w:rPr>
          <w:i/>
          <w:sz w:val="22"/>
        </w:rPr>
        <w:t>insert workweek end day/time</w:t>
      </w:r>
      <w:r w:rsidRPr="00F05411">
        <w:rPr>
          <w:sz w:val="22"/>
        </w:rPr>
        <w:t xml:space="preserve">]. The </w:t>
      </w:r>
      <w:r w:rsidR="00C7276C">
        <w:rPr>
          <w:sz w:val="22"/>
        </w:rPr>
        <w:t>c</w:t>
      </w:r>
      <w:r w:rsidRPr="00F05411">
        <w:rPr>
          <w:sz w:val="22"/>
        </w:rPr>
        <w:t>ompany pay days are [</w:t>
      </w:r>
      <w:r w:rsidRPr="00F05411">
        <w:rPr>
          <w:i/>
          <w:sz w:val="22"/>
        </w:rPr>
        <w:t>insert pay days</w:t>
      </w:r>
      <w:r w:rsidR="00767245" w:rsidRPr="00F05411">
        <w:rPr>
          <w:sz w:val="22"/>
        </w:rPr>
        <w:t>]. On [</w:t>
      </w:r>
      <w:r w:rsidR="00767245" w:rsidRPr="00F05411">
        <w:rPr>
          <w:i/>
          <w:sz w:val="22"/>
        </w:rPr>
        <w:t>insert pay day</w:t>
      </w:r>
      <w:r w:rsidR="00767245" w:rsidRPr="00F05411">
        <w:rPr>
          <w:sz w:val="22"/>
        </w:rPr>
        <w:t>], y</w:t>
      </w:r>
      <w:r w:rsidRPr="00F05411">
        <w:rPr>
          <w:sz w:val="22"/>
        </w:rPr>
        <w:t>ou will be paid commissions/bonuses earned during the period from [</w:t>
      </w:r>
      <w:r w:rsidRPr="00F05411">
        <w:rPr>
          <w:i/>
          <w:sz w:val="22"/>
        </w:rPr>
        <w:t>insert start and end dates</w:t>
      </w:r>
      <w:r w:rsidRPr="00F05411">
        <w:rPr>
          <w:sz w:val="22"/>
        </w:rPr>
        <w:t>]. These pay dates are subject to modification for weekends and holidays</w:t>
      </w:r>
      <w:r w:rsidR="009236BE" w:rsidRPr="00F05411">
        <w:rPr>
          <w:sz w:val="22"/>
        </w:rPr>
        <w:t>, as detailed in the</w:t>
      </w:r>
      <w:r w:rsidRPr="00F05411">
        <w:rPr>
          <w:sz w:val="22"/>
        </w:rPr>
        <w:t xml:space="preserve"> </w:t>
      </w:r>
      <w:r w:rsidR="00C7276C">
        <w:rPr>
          <w:sz w:val="22"/>
        </w:rPr>
        <w:t>e</w:t>
      </w:r>
      <w:r w:rsidRPr="00F05411">
        <w:rPr>
          <w:sz w:val="22"/>
        </w:rPr>
        <w:t xml:space="preserve">mployee </w:t>
      </w:r>
      <w:r w:rsidR="00C7276C">
        <w:rPr>
          <w:sz w:val="22"/>
        </w:rPr>
        <w:t>h</w:t>
      </w:r>
      <w:r w:rsidRPr="00F05411">
        <w:rPr>
          <w:sz w:val="22"/>
        </w:rPr>
        <w:t>andbook</w:t>
      </w:r>
      <w:r w:rsidR="009236BE" w:rsidRPr="00F05411">
        <w:rPr>
          <w:sz w:val="22"/>
        </w:rPr>
        <w:t xml:space="preserve">, which is incorporated by this reference into this </w:t>
      </w:r>
      <w:r w:rsidR="00C7276C">
        <w:rPr>
          <w:sz w:val="22"/>
        </w:rPr>
        <w:t>a</w:t>
      </w:r>
      <w:r w:rsidR="009236BE" w:rsidRPr="00F05411">
        <w:rPr>
          <w:sz w:val="22"/>
        </w:rPr>
        <w:t>greement</w:t>
      </w:r>
      <w:r w:rsidRPr="00F05411">
        <w:rPr>
          <w:sz w:val="22"/>
        </w:rPr>
        <w:t>.</w:t>
      </w:r>
      <w:r w:rsidR="0093564A">
        <w:rPr>
          <w:sz w:val="22"/>
        </w:rPr>
        <w:t xml:space="preserve"> </w:t>
      </w:r>
    </w:p>
    <w:p w14:paraId="24A8BDCB" w14:textId="77777777" w:rsidR="00A27924" w:rsidRPr="00F05411" w:rsidRDefault="00A27924" w:rsidP="00A27924">
      <w:pPr>
        <w:spacing w:after="0"/>
        <w:jc w:val="left"/>
        <w:rPr>
          <w:sz w:val="22"/>
        </w:rPr>
      </w:pPr>
    </w:p>
    <w:p w14:paraId="7885C7EB" w14:textId="70655F70" w:rsidR="00767245" w:rsidRPr="00F05411" w:rsidRDefault="00767245" w:rsidP="00B22585">
      <w:pPr>
        <w:spacing w:after="0"/>
        <w:jc w:val="left"/>
        <w:rPr>
          <w:sz w:val="22"/>
        </w:rPr>
      </w:pPr>
      <w:proofErr w:type="gramStart"/>
      <w:r w:rsidRPr="00F05411">
        <w:rPr>
          <w:b/>
          <w:sz w:val="22"/>
        </w:rPr>
        <w:t>Time</w:t>
      </w:r>
      <w:r w:rsidR="00D778E1">
        <w:rPr>
          <w:b/>
          <w:sz w:val="22"/>
        </w:rPr>
        <w:t>-</w:t>
      </w:r>
      <w:r w:rsidRPr="00F05411">
        <w:rPr>
          <w:b/>
          <w:sz w:val="22"/>
        </w:rPr>
        <w:t>keeping</w:t>
      </w:r>
      <w:proofErr w:type="gramEnd"/>
      <w:r w:rsidRPr="00F05411">
        <w:rPr>
          <w:b/>
          <w:sz w:val="22"/>
        </w:rPr>
        <w:t>, Rest Breaks and Meal Periods</w:t>
      </w:r>
    </w:p>
    <w:p w14:paraId="3F5384E6" w14:textId="77FFF388" w:rsidR="00767245" w:rsidRPr="00F05411" w:rsidRDefault="00C7276C" w:rsidP="00A27924">
      <w:pPr>
        <w:spacing w:after="0"/>
        <w:jc w:val="left"/>
        <w:rPr>
          <w:sz w:val="22"/>
        </w:rPr>
      </w:pPr>
      <w:r>
        <w:rPr>
          <w:sz w:val="22"/>
        </w:rPr>
        <w:t>Y</w:t>
      </w:r>
      <w:r w:rsidR="00767245" w:rsidRPr="00F05411">
        <w:rPr>
          <w:sz w:val="22"/>
        </w:rPr>
        <w:t>ou are responsible for keeping accurate time records, including recording each day when you 1) start and end work, and 2) start and end your meal periods. You also are required to carefully document your time</w:t>
      </w:r>
      <w:r>
        <w:rPr>
          <w:sz w:val="22"/>
        </w:rPr>
        <w:t xml:space="preserve"> worked</w:t>
      </w:r>
      <w:r w:rsidR="00767245" w:rsidRPr="00F05411">
        <w:rPr>
          <w:sz w:val="22"/>
        </w:rPr>
        <w:t xml:space="preserve"> each pay period so that all </w:t>
      </w:r>
      <w:r>
        <w:rPr>
          <w:sz w:val="22"/>
        </w:rPr>
        <w:t>n</w:t>
      </w:r>
      <w:r w:rsidR="00767245" w:rsidRPr="00F05411">
        <w:rPr>
          <w:sz w:val="22"/>
        </w:rPr>
        <w:t>on-</w:t>
      </w:r>
      <w:r>
        <w:rPr>
          <w:sz w:val="22"/>
        </w:rPr>
        <w:t>s</w:t>
      </w:r>
      <w:r w:rsidR="00767245" w:rsidRPr="00F05411">
        <w:rPr>
          <w:sz w:val="22"/>
        </w:rPr>
        <w:t xml:space="preserve">ales </w:t>
      </w:r>
      <w:r>
        <w:rPr>
          <w:sz w:val="22"/>
        </w:rPr>
        <w:t>a</w:t>
      </w:r>
      <w:r w:rsidR="00767245" w:rsidRPr="00F05411">
        <w:rPr>
          <w:sz w:val="22"/>
        </w:rPr>
        <w:t xml:space="preserve">ctivity is accounted for in your time record. As detailed in the </w:t>
      </w:r>
      <w:r w:rsidR="004B6506">
        <w:rPr>
          <w:sz w:val="22"/>
        </w:rPr>
        <w:t>e</w:t>
      </w:r>
      <w:r w:rsidR="00767245" w:rsidRPr="00F05411">
        <w:rPr>
          <w:sz w:val="22"/>
        </w:rPr>
        <w:t xml:space="preserve">mployee </w:t>
      </w:r>
      <w:r w:rsidR="004B6506">
        <w:rPr>
          <w:sz w:val="22"/>
        </w:rPr>
        <w:t>h</w:t>
      </w:r>
      <w:r w:rsidR="00767245" w:rsidRPr="00F05411">
        <w:rPr>
          <w:sz w:val="22"/>
        </w:rPr>
        <w:t xml:space="preserve">andbook, meal periods should be </w:t>
      </w:r>
      <w:r w:rsidR="004B6506">
        <w:rPr>
          <w:sz w:val="22"/>
        </w:rPr>
        <w:t xml:space="preserve">taken </w:t>
      </w:r>
      <w:r w:rsidR="004B6506" w:rsidRPr="00DD7F29">
        <w:rPr>
          <w:i/>
          <w:iCs/>
          <w:sz w:val="22"/>
        </w:rPr>
        <w:t xml:space="preserve">[insert details regarding meal periods as required by state law or </w:t>
      </w:r>
      <w:r w:rsidR="00DD7F29">
        <w:rPr>
          <w:i/>
          <w:iCs/>
          <w:sz w:val="22"/>
        </w:rPr>
        <w:t xml:space="preserve">company </w:t>
      </w:r>
      <w:r w:rsidR="004B6506" w:rsidRPr="00DD7F29">
        <w:rPr>
          <w:i/>
          <w:iCs/>
          <w:sz w:val="22"/>
        </w:rPr>
        <w:t>policy].</w:t>
      </w:r>
    </w:p>
    <w:p w14:paraId="021E2F38" w14:textId="4ABEB5A8" w:rsidR="00767245" w:rsidRDefault="00767245" w:rsidP="00A27924">
      <w:pPr>
        <w:spacing w:after="0"/>
        <w:jc w:val="left"/>
        <w:rPr>
          <w:sz w:val="22"/>
        </w:rPr>
      </w:pPr>
      <w:r w:rsidRPr="00F05411">
        <w:rPr>
          <w:sz w:val="22"/>
        </w:rPr>
        <w:t xml:space="preserve">Additionally, as detailed in the </w:t>
      </w:r>
      <w:r w:rsidR="004B6506">
        <w:rPr>
          <w:sz w:val="22"/>
        </w:rPr>
        <w:t>e</w:t>
      </w:r>
      <w:r w:rsidRPr="00F05411">
        <w:rPr>
          <w:sz w:val="22"/>
        </w:rPr>
        <w:t xml:space="preserve">mployee </w:t>
      </w:r>
      <w:r w:rsidR="004B6506">
        <w:rPr>
          <w:sz w:val="22"/>
        </w:rPr>
        <w:t>h</w:t>
      </w:r>
      <w:r w:rsidRPr="00F05411">
        <w:rPr>
          <w:sz w:val="22"/>
        </w:rPr>
        <w:t>andbook, rest breaks are paid and counted as hours worked, so employees are not required to document the time they take for res</w:t>
      </w:r>
      <w:r w:rsidR="009170E0">
        <w:rPr>
          <w:sz w:val="22"/>
        </w:rPr>
        <w:t xml:space="preserve">t periods </w:t>
      </w:r>
      <w:r w:rsidR="004B6506">
        <w:rPr>
          <w:sz w:val="22"/>
        </w:rPr>
        <w:t>of less than 20 minutes.</w:t>
      </w:r>
    </w:p>
    <w:p w14:paraId="114BCF84" w14:textId="77777777" w:rsidR="004B6506" w:rsidRPr="00F05411" w:rsidRDefault="004B6506" w:rsidP="00A27924">
      <w:pPr>
        <w:spacing w:after="0"/>
        <w:jc w:val="left"/>
        <w:rPr>
          <w:sz w:val="22"/>
        </w:rPr>
      </w:pPr>
    </w:p>
    <w:p w14:paraId="42C534C3" w14:textId="77777777" w:rsidR="00B22585" w:rsidRDefault="00B22585" w:rsidP="00A27924">
      <w:pPr>
        <w:spacing w:after="0"/>
        <w:jc w:val="left"/>
        <w:rPr>
          <w:sz w:val="22"/>
        </w:rPr>
      </w:pPr>
    </w:p>
    <w:p w14:paraId="0866821C" w14:textId="77777777" w:rsidR="00B22585" w:rsidRDefault="00B22585" w:rsidP="00A27924">
      <w:pPr>
        <w:spacing w:after="0"/>
        <w:jc w:val="left"/>
        <w:rPr>
          <w:sz w:val="22"/>
        </w:rPr>
      </w:pPr>
    </w:p>
    <w:p w14:paraId="5B062BA4" w14:textId="2285F721" w:rsidR="00767245" w:rsidRPr="00F05411" w:rsidRDefault="00767245" w:rsidP="00A27924">
      <w:pPr>
        <w:spacing w:after="0"/>
        <w:jc w:val="left"/>
        <w:rPr>
          <w:sz w:val="22"/>
        </w:rPr>
      </w:pPr>
      <w:r w:rsidRPr="00F05411">
        <w:rPr>
          <w:sz w:val="22"/>
        </w:rPr>
        <w:t xml:space="preserve">By my signature below, I acknowledge that I have read and understand that the terms and conditions herein described are the general method by which my pay is calculated. I also understand that this </w:t>
      </w:r>
      <w:r w:rsidR="004B6506">
        <w:rPr>
          <w:sz w:val="22"/>
        </w:rPr>
        <w:t>a</w:t>
      </w:r>
      <w:r w:rsidRPr="00F05411">
        <w:rPr>
          <w:sz w:val="22"/>
        </w:rPr>
        <w:t xml:space="preserve">greement is for no fixed term and may be altered or rescinded in whole or in part at any time with or without notice at the sole option of the Company. I agree to keep accurate time records, including recording my time at the beginning and end of my work shift and at the beginning and end of my meal periods, and to sign periodic certifications regarding my time cards in compliance with </w:t>
      </w:r>
      <w:r w:rsidR="004B6506">
        <w:rPr>
          <w:sz w:val="22"/>
        </w:rPr>
        <w:t>c</w:t>
      </w:r>
      <w:r w:rsidRPr="00F05411">
        <w:rPr>
          <w:sz w:val="22"/>
        </w:rPr>
        <w:t xml:space="preserve">ompany policy. Furthermore, I understand that this </w:t>
      </w:r>
      <w:r w:rsidR="004B6506">
        <w:rPr>
          <w:sz w:val="22"/>
        </w:rPr>
        <w:t>a</w:t>
      </w:r>
      <w:r w:rsidRPr="00F05411">
        <w:rPr>
          <w:sz w:val="22"/>
        </w:rPr>
        <w:t>greement does not constitute a contract, express or implied, for a term of employment and that my employment is for no definite period, regardless of any provision for p</w:t>
      </w:r>
      <w:r w:rsidR="00A27924">
        <w:rPr>
          <w:sz w:val="22"/>
        </w:rPr>
        <w:t xml:space="preserve">ayment of wages while </w:t>
      </w:r>
      <w:r w:rsidR="00A27924">
        <w:rPr>
          <w:sz w:val="22"/>
        </w:rPr>
        <w:lastRenderedPageBreak/>
        <w:t xml:space="preserve">employed. </w:t>
      </w:r>
      <w:r w:rsidRPr="00F05411">
        <w:rPr>
          <w:sz w:val="22"/>
        </w:rPr>
        <w:t xml:space="preserve">I further understand that both the </w:t>
      </w:r>
      <w:r w:rsidR="004B6506">
        <w:rPr>
          <w:sz w:val="22"/>
        </w:rPr>
        <w:t>c</w:t>
      </w:r>
      <w:r w:rsidRPr="00F05411">
        <w:rPr>
          <w:sz w:val="22"/>
        </w:rPr>
        <w:t>ompany and I have the right to terminate the employment relationship at any time, for any reason, with or without cause, and without notice.</w:t>
      </w:r>
      <w:r w:rsidR="0093564A">
        <w:rPr>
          <w:sz w:val="22"/>
        </w:rPr>
        <w:t xml:space="preserve"> </w:t>
      </w:r>
    </w:p>
    <w:p w14:paraId="16C52A8B" w14:textId="77777777" w:rsidR="009236BE" w:rsidRPr="00F05411" w:rsidRDefault="009236BE" w:rsidP="00A27924">
      <w:pPr>
        <w:spacing w:after="0"/>
        <w:jc w:val="left"/>
        <w:rPr>
          <w:sz w:val="22"/>
        </w:rPr>
      </w:pPr>
    </w:p>
    <w:p w14:paraId="24FDD98F" w14:textId="361C39F2" w:rsidR="00767245" w:rsidRPr="00F05411" w:rsidRDefault="009236BE" w:rsidP="00A27924">
      <w:pPr>
        <w:spacing w:after="0"/>
        <w:jc w:val="left"/>
        <w:rPr>
          <w:sz w:val="22"/>
        </w:rPr>
      </w:pPr>
      <w:r w:rsidRPr="00F05411">
        <w:rPr>
          <w:sz w:val="22"/>
        </w:rPr>
        <w:t>______________________________</w:t>
      </w:r>
      <w:r w:rsidRPr="00F05411">
        <w:rPr>
          <w:sz w:val="22"/>
        </w:rPr>
        <w:tab/>
      </w:r>
      <w:r w:rsidRPr="00F05411">
        <w:rPr>
          <w:sz w:val="22"/>
        </w:rPr>
        <w:tab/>
        <w:t>_______________</w:t>
      </w:r>
      <w:r w:rsidRPr="00F05411">
        <w:rPr>
          <w:sz w:val="22"/>
        </w:rPr>
        <w:br/>
        <w:t xml:space="preserve">Employee </w:t>
      </w:r>
      <w:r w:rsidR="004B6506">
        <w:rPr>
          <w:sz w:val="22"/>
        </w:rPr>
        <w:t>s</w:t>
      </w:r>
      <w:r w:rsidRPr="00F05411">
        <w:rPr>
          <w:sz w:val="22"/>
        </w:rPr>
        <w:t>ignature</w:t>
      </w:r>
      <w:r w:rsidRPr="00F05411">
        <w:rPr>
          <w:sz w:val="22"/>
        </w:rPr>
        <w:tab/>
      </w:r>
      <w:r w:rsidRPr="00F05411">
        <w:rPr>
          <w:sz w:val="22"/>
        </w:rPr>
        <w:tab/>
      </w:r>
      <w:r w:rsidRPr="00F05411">
        <w:rPr>
          <w:sz w:val="22"/>
        </w:rPr>
        <w:tab/>
      </w:r>
      <w:r w:rsidRPr="00F05411">
        <w:rPr>
          <w:sz w:val="22"/>
        </w:rPr>
        <w:tab/>
      </w:r>
      <w:r w:rsidRPr="00F05411">
        <w:rPr>
          <w:sz w:val="22"/>
        </w:rPr>
        <w:tab/>
        <w:t>Date</w:t>
      </w:r>
      <w:r w:rsidR="00767245" w:rsidRPr="00F05411">
        <w:rPr>
          <w:sz w:val="22"/>
        </w:rPr>
        <w:t xml:space="preserve"> </w:t>
      </w:r>
    </w:p>
    <w:p w14:paraId="39900C3B" w14:textId="77777777" w:rsidR="009236BE" w:rsidRPr="00F05411" w:rsidRDefault="009236BE" w:rsidP="00A27924">
      <w:pPr>
        <w:spacing w:after="0"/>
        <w:jc w:val="left"/>
        <w:rPr>
          <w:sz w:val="22"/>
        </w:rPr>
      </w:pPr>
    </w:p>
    <w:p w14:paraId="6631FFA2" w14:textId="1B70F71F" w:rsidR="009236BE" w:rsidRPr="00F05411" w:rsidRDefault="009236BE" w:rsidP="00A27924">
      <w:pPr>
        <w:spacing w:after="0"/>
        <w:jc w:val="left"/>
        <w:rPr>
          <w:sz w:val="22"/>
        </w:rPr>
      </w:pPr>
      <w:r w:rsidRPr="00F05411">
        <w:rPr>
          <w:sz w:val="22"/>
        </w:rPr>
        <w:t>_</w:t>
      </w:r>
      <w:r w:rsidR="00D938FB" w:rsidRPr="00F05411">
        <w:rPr>
          <w:sz w:val="22"/>
        </w:rPr>
        <w:t>_____________________________</w:t>
      </w:r>
      <w:r w:rsidR="00D938FB" w:rsidRPr="00F05411">
        <w:rPr>
          <w:sz w:val="22"/>
        </w:rPr>
        <w:br/>
        <w:t xml:space="preserve">Employee </w:t>
      </w:r>
      <w:r w:rsidR="004B6506">
        <w:rPr>
          <w:sz w:val="22"/>
        </w:rPr>
        <w:t>n</w:t>
      </w:r>
      <w:r w:rsidR="00D938FB" w:rsidRPr="00F05411">
        <w:rPr>
          <w:sz w:val="22"/>
        </w:rPr>
        <w:t>ame</w:t>
      </w:r>
      <w:r w:rsidR="00D938FB" w:rsidRPr="00F05411">
        <w:rPr>
          <w:sz w:val="22"/>
        </w:rPr>
        <w:tab/>
      </w:r>
      <w:r w:rsidR="00D938FB" w:rsidRPr="00F05411">
        <w:rPr>
          <w:sz w:val="22"/>
        </w:rPr>
        <w:tab/>
      </w:r>
      <w:r w:rsidR="00D938FB" w:rsidRPr="00F05411">
        <w:rPr>
          <w:sz w:val="22"/>
        </w:rPr>
        <w:tab/>
      </w:r>
    </w:p>
    <w:p w14:paraId="2728DFA4" w14:textId="77777777" w:rsidR="009236BE" w:rsidRPr="00F05411" w:rsidRDefault="009236BE" w:rsidP="00A27924">
      <w:pPr>
        <w:spacing w:after="0"/>
        <w:jc w:val="left"/>
        <w:rPr>
          <w:sz w:val="22"/>
        </w:rPr>
      </w:pPr>
    </w:p>
    <w:p w14:paraId="66185EBB" w14:textId="77777777" w:rsidR="009236BE" w:rsidRPr="00F05411" w:rsidRDefault="009236BE" w:rsidP="00A27924">
      <w:pPr>
        <w:spacing w:after="0"/>
        <w:jc w:val="left"/>
        <w:rPr>
          <w:sz w:val="22"/>
        </w:rPr>
      </w:pPr>
    </w:p>
    <w:p w14:paraId="4FF72910" w14:textId="40537728" w:rsidR="009236BE" w:rsidRPr="00F05411" w:rsidRDefault="009236BE" w:rsidP="00A27924">
      <w:pPr>
        <w:spacing w:after="0"/>
        <w:jc w:val="left"/>
        <w:rPr>
          <w:sz w:val="22"/>
        </w:rPr>
      </w:pPr>
      <w:r w:rsidRPr="00F05411">
        <w:rPr>
          <w:sz w:val="22"/>
        </w:rPr>
        <w:t>______________________________</w:t>
      </w:r>
      <w:r w:rsidRPr="00F05411">
        <w:rPr>
          <w:sz w:val="22"/>
        </w:rPr>
        <w:tab/>
      </w:r>
      <w:r w:rsidRPr="00F05411">
        <w:rPr>
          <w:sz w:val="22"/>
        </w:rPr>
        <w:tab/>
        <w:t>_______________</w:t>
      </w:r>
      <w:r w:rsidRPr="00F05411">
        <w:rPr>
          <w:sz w:val="22"/>
        </w:rPr>
        <w:br/>
        <w:t xml:space="preserve">Supervisor </w:t>
      </w:r>
      <w:r w:rsidR="004B6506">
        <w:rPr>
          <w:sz w:val="22"/>
        </w:rPr>
        <w:t>s</w:t>
      </w:r>
      <w:r w:rsidRPr="00F05411">
        <w:rPr>
          <w:sz w:val="22"/>
        </w:rPr>
        <w:t>ignature</w:t>
      </w:r>
      <w:r w:rsidRPr="00F05411">
        <w:rPr>
          <w:sz w:val="22"/>
        </w:rPr>
        <w:tab/>
      </w:r>
      <w:r w:rsidRPr="00F05411">
        <w:rPr>
          <w:sz w:val="22"/>
        </w:rPr>
        <w:tab/>
      </w:r>
      <w:r w:rsidRPr="00F05411">
        <w:rPr>
          <w:sz w:val="22"/>
        </w:rPr>
        <w:tab/>
      </w:r>
      <w:r w:rsidRPr="00F05411">
        <w:rPr>
          <w:sz w:val="22"/>
        </w:rPr>
        <w:tab/>
      </w:r>
      <w:r w:rsidRPr="00F05411">
        <w:rPr>
          <w:sz w:val="22"/>
        </w:rPr>
        <w:tab/>
        <w:t>Date</w:t>
      </w:r>
    </w:p>
    <w:p w14:paraId="57EF31B0" w14:textId="77777777" w:rsidR="009236BE" w:rsidRPr="00F05411" w:rsidRDefault="009236BE" w:rsidP="00A27924">
      <w:pPr>
        <w:spacing w:after="0"/>
        <w:jc w:val="left"/>
        <w:rPr>
          <w:sz w:val="22"/>
        </w:rPr>
      </w:pPr>
    </w:p>
    <w:p w14:paraId="0E5215D7" w14:textId="27BA25ED" w:rsidR="009236BE" w:rsidRPr="00F05411" w:rsidRDefault="009236BE" w:rsidP="00A27924">
      <w:pPr>
        <w:spacing w:after="0"/>
        <w:jc w:val="left"/>
        <w:rPr>
          <w:sz w:val="22"/>
        </w:rPr>
      </w:pPr>
      <w:r w:rsidRPr="00F05411">
        <w:rPr>
          <w:sz w:val="22"/>
        </w:rPr>
        <w:t>_____________________________</w:t>
      </w:r>
      <w:r w:rsidR="00D938FB" w:rsidRPr="00F05411">
        <w:rPr>
          <w:sz w:val="22"/>
        </w:rPr>
        <w:t>_</w:t>
      </w:r>
      <w:r w:rsidR="00D938FB" w:rsidRPr="00F05411">
        <w:rPr>
          <w:sz w:val="22"/>
        </w:rPr>
        <w:br/>
        <w:t xml:space="preserve">Supervisor </w:t>
      </w:r>
      <w:r w:rsidR="004B6506">
        <w:rPr>
          <w:sz w:val="22"/>
        </w:rPr>
        <w:t>n</w:t>
      </w:r>
      <w:r w:rsidR="00D938FB" w:rsidRPr="00F05411">
        <w:rPr>
          <w:sz w:val="22"/>
        </w:rPr>
        <w:t>ame</w:t>
      </w:r>
      <w:r w:rsidR="00D938FB" w:rsidRPr="00F05411">
        <w:rPr>
          <w:sz w:val="22"/>
        </w:rPr>
        <w:tab/>
      </w:r>
      <w:r w:rsidR="00D938FB" w:rsidRPr="00F05411">
        <w:rPr>
          <w:sz w:val="22"/>
        </w:rPr>
        <w:tab/>
      </w:r>
      <w:r w:rsidR="00D938FB" w:rsidRPr="00F05411">
        <w:rPr>
          <w:sz w:val="22"/>
        </w:rPr>
        <w:tab/>
      </w:r>
    </w:p>
    <w:sectPr w:rsidR="009236BE" w:rsidRPr="00F054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681C3" w14:textId="77777777" w:rsidR="002C0611" w:rsidRDefault="002C0611" w:rsidP="00AC191C">
      <w:pPr>
        <w:spacing w:after="0" w:line="240" w:lineRule="auto"/>
      </w:pPr>
      <w:r>
        <w:separator/>
      </w:r>
    </w:p>
  </w:endnote>
  <w:endnote w:type="continuationSeparator" w:id="0">
    <w:p w14:paraId="12737DB9" w14:textId="77777777" w:rsidR="002C0611" w:rsidRDefault="002C0611" w:rsidP="00AC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670AD" w14:textId="77777777" w:rsidR="00AC191C" w:rsidRPr="00DF0D60" w:rsidRDefault="00AC191C" w:rsidP="00DF0D60">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345D6" w14:textId="77777777" w:rsidR="002C0611" w:rsidRDefault="002C0611" w:rsidP="00AC191C">
      <w:pPr>
        <w:spacing w:after="0" w:line="240" w:lineRule="auto"/>
      </w:pPr>
      <w:r>
        <w:separator/>
      </w:r>
    </w:p>
  </w:footnote>
  <w:footnote w:type="continuationSeparator" w:id="0">
    <w:p w14:paraId="790CD525" w14:textId="77777777" w:rsidR="002C0611" w:rsidRDefault="002C0611" w:rsidP="00AC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928A4"/>
    <w:multiLevelType w:val="hybridMultilevel"/>
    <w:tmpl w:val="3184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54020"/>
    <w:multiLevelType w:val="hybridMultilevel"/>
    <w:tmpl w:val="963AD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F68FC"/>
    <w:multiLevelType w:val="hybridMultilevel"/>
    <w:tmpl w:val="F162010E"/>
    <w:lvl w:ilvl="0" w:tplc="97D8A19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D3221"/>
    <w:multiLevelType w:val="hybridMultilevel"/>
    <w:tmpl w:val="903004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284FB9"/>
    <w:multiLevelType w:val="hybridMultilevel"/>
    <w:tmpl w:val="716A5A54"/>
    <w:lvl w:ilvl="0" w:tplc="3768FB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C0595E"/>
    <w:multiLevelType w:val="hybridMultilevel"/>
    <w:tmpl w:val="43CC4BF4"/>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6" w15:restartNumberingAfterBreak="0">
    <w:nsid w:val="44151DDB"/>
    <w:multiLevelType w:val="hybridMultilevel"/>
    <w:tmpl w:val="0CD24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A4B29"/>
    <w:multiLevelType w:val="hybridMultilevel"/>
    <w:tmpl w:val="325EB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8218C"/>
    <w:multiLevelType w:val="hybridMultilevel"/>
    <w:tmpl w:val="80F818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A55B5"/>
    <w:multiLevelType w:val="hybridMultilevel"/>
    <w:tmpl w:val="9AD8E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5"/>
  </w:num>
  <w:num w:numId="6">
    <w:abstractNumId w:val="9"/>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E8C"/>
    <w:rsid w:val="000075F3"/>
    <w:rsid w:val="00071409"/>
    <w:rsid w:val="000E4F95"/>
    <w:rsid w:val="001D2299"/>
    <w:rsid w:val="00204C4D"/>
    <w:rsid w:val="00213F50"/>
    <w:rsid w:val="002373D7"/>
    <w:rsid w:val="00261F56"/>
    <w:rsid w:val="00275C66"/>
    <w:rsid w:val="0028172B"/>
    <w:rsid w:val="002B1B50"/>
    <w:rsid w:val="002C0611"/>
    <w:rsid w:val="002C63B6"/>
    <w:rsid w:val="00314E90"/>
    <w:rsid w:val="00364758"/>
    <w:rsid w:val="003B2867"/>
    <w:rsid w:val="00407CDA"/>
    <w:rsid w:val="00426550"/>
    <w:rsid w:val="004A0A4A"/>
    <w:rsid w:val="004A3CFF"/>
    <w:rsid w:val="004B6506"/>
    <w:rsid w:val="004E396B"/>
    <w:rsid w:val="004E4C43"/>
    <w:rsid w:val="00501112"/>
    <w:rsid w:val="00513E4B"/>
    <w:rsid w:val="005D7ADB"/>
    <w:rsid w:val="005E1A08"/>
    <w:rsid w:val="0060686F"/>
    <w:rsid w:val="0062318C"/>
    <w:rsid w:val="006D2F7C"/>
    <w:rsid w:val="006E3238"/>
    <w:rsid w:val="00735C85"/>
    <w:rsid w:val="00743F57"/>
    <w:rsid w:val="007500B0"/>
    <w:rsid w:val="00755DBD"/>
    <w:rsid w:val="00767245"/>
    <w:rsid w:val="0079630D"/>
    <w:rsid w:val="007C520E"/>
    <w:rsid w:val="007E7F60"/>
    <w:rsid w:val="007F6C98"/>
    <w:rsid w:val="00810142"/>
    <w:rsid w:val="008419EF"/>
    <w:rsid w:val="008458DD"/>
    <w:rsid w:val="008612A7"/>
    <w:rsid w:val="008868AB"/>
    <w:rsid w:val="008C2C54"/>
    <w:rsid w:val="008D0AA1"/>
    <w:rsid w:val="008D2CEB"/>
    <w:rsid w:val="008E5E8C"/>
    <w:rsid w:val="009170E0"/>
    <w:rsid w:val="009236BE"/>
    <w:rsid w:val="0093564A"/>
    <w:rsid w:val="00955E22"/>
    <w:rsid w:val="00957965"/>
    <w:rsid w:val="009703A2"/>
    <w:rsid w:val="009A671A"/>
    <w:rsid w:val="00A1265A"/>
    <w:rsid w:val="00A27924"/>
    <w:rsid w:val="00A44F10"/>
    <w:rsid w:val="00A5181E"/>
    <w:rsid w:val="00AB38FE"/>
    <w:rsid w:val="00AC191C"/>
    <w:rsid w:val="00B16293"/>
    <w:rsid w:val="00B22585"/>
    <w:rsid w:val="00B25A2E"/>
    <w:rsid w:val="00B37198"/>
    <w:rsid w:val="00B53CFE"/>
    <w:rsid w:val="00BB41C2"/>
    <w:rsid w:val="00BB66C8"/>
    <w:rsid w:val="00BD6A31"/>
    <w:rsid w:val="00C20C12"/>
    <w:rsid w:val="00C514CF"/>
    <w:rsid w:val="00C7276C"/>
    <w:rsid w:val="00C80795"/>
    <w:rsid w:val="00CE5C77"/>
    <w:rsid w:val="00CF1F50"/>
    <w:rsid w:val="00D62774"/>
    <w:rsid w:val="00D778E1"/>
    <w:rsid w:val="00D938FB"/>
    <w:rsid w:val="00DD6BB0"/>
    <w:rsid w:val="00DD7F29"/>
    <w:rsid w:val="00DF0D60"/>
    <w:rsid w:val="00DF655E"/>
    <w:rsid w:val="00E3626E"/>
    <w:rsid w:val="00E919E3"/>
    <w:rsid w:val="00E91FD3"/>
    <w:rsid w:val="00E96C34"/>
    <w:rsid w:val="00F05411"/>
    <w:rsid w:val="00F07970"/>
    <w:rsid w:val="00FE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57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F7C"/>
    <w:pPr>
      <w:spacing w:after="240" w:line="360" w:lineRule="auto"/>
      <w:jc w:val="both"/>
    </w:pPr>
    <w:rPr>
      <w:rFonts w:ascii="Arial" w:hAnsi="Arial"/>
      <w:szCs w:val="22"/>
    </w:rPr>
  </w:style>
  <w:style w:type="paragraph" w:styleId="Heading1">
    <w:name w:val="heading 1"/>
    <w:basedOn w:val="Normal"/>
    <w:next w:val="Normal"/>
    <w:link w:val="Heading1Char"/>
    <w:uiPriority w:val="9"/>
    <w:qFormat/>
    <w:rsid w:val="00DD6BB0"/>
    <w:pPr>
      <w:keepNext/>
      <w:keepLines/>
      <w:spacing w:before="320" w:after="40"/>
      <w:outlineLvl w:val="0"/>
    </w:pPr>
    <w:rPr>
      <w:rFonts w:ascii="Calibri Light" w:eastAsia="SimSun" w:hAnsi="Calibri Light"/>
      <w:b/>
      <w:bCs/>
      <w:caps/>
      <w:spacing w:val="4"/>
      <w:sz w:val="28"/>
      <w:szCs w:val="28"/>
    </w:rPr>
  </w:style>
  <w:style w:type="paragraph" w:styleId="Heading2">
    <w:name w:val="heading 2"/>
    <w:basedOn w:val="Heading1"/>
    <w:next w:val="Normal"/>
    <w:link w:val="Heading2Char"/>
    <w:uiPriority w:val="9"/>
    <w:unhideWhenUsed/>
    <w:qFormat/>
    <w:rsid w:val="00BD6A31"/>
    <w:pPr>
      <w:spacing w:after="240" w:line="240" w:lineRule="auto"/>
      <w:jc w:val="center"/>
      <w:outlineLvl w:val="1"/>
    </w:pPr>
    <w:rPr>
      <w:rFonts w:ascii="Arial" w:hAnsi="Arial"/>
      <w:bCs w:val="0"/>
      <w:caps w:val="0"/>
      <w:color w:val="000000"/>
      <w:spacing w:val="0"/>
    </w:rPr>
  </w:style>
  <w:style w:type="paragraph" w:styleId="Heading3">
    <w:name w:val="heading 3"/>
    <w:basedOn w:val="Normal"/>
    <w:next w:val="Normal"/>
    <w:link w:val="Heading3Char"/>
    <w:uiPriority w:val="9"/>
    <w:unhideWhenUsed/>
    <w:qFormat/>
    <w:rsid w:val="006D2F7C"/>
    <w:pPr>
      <w:keepNext/>
      <w:keepLines/>
      <w:spacing w:after="0"/>
      <w:jc w:val="left"/>
      <w:outlineLvl w:val="2"/>
    </w:pPr>
    <w:rPr>
      <w:rFonts w:eastAsia="SimSun"/>
      <w:b/>
      <w:sz w:val="24"/>
      <w:szCs w:val="24"/>
    </w:rPr>
  </w:style>
  <w:style w:type="paragraph" w:styleId="Heading4">
    <w:name w:val="heading 4"/>
    <w:basedOn w:val="Normal"/>
    <w:next w:val="Normal"/>
    <w:link w:val="Heading4Char"/>
    <w:uiPriority w:val="9"/>
    <w:semiHidden/>
    <w:unhideWhenUsed/>
    <w:qFormat/>
    <w:rsid w:val="00DD6BB0"/>
    <w:pPr>
      <w:keepNext/>
      <w:keepLines/>
      <w:spacing w:before="120" w:after="0"/>
      <w:outlineLvl w:val="3"/>
    </w:pPr>
    <w:rPr>
      <w:rFonts w:ascii="Calibri Light" w:eastAsia="SimSun" w:hAnsi="Calibri Light"/>
      <w:i/>
      <w:iCs/>
      <w:sz w:val="24"/>
      <w:szCs w:val="24"/>
    </w:rPr>
  </w:style>
  <w:style w:type="paragraph" w:styleId="Heading5">
    <w:name w:val="heading 5"/>
    <w:basedOn w:val="Normal"/>
    <w:next w:val="Normal"/>
    <w:link w:val="Heading5Char"/>
    <w:uiPriority w:val="9"/>
    <w:semiHidden/>
    <w:unhideWhenUsed/>
    <w:qFormat/>
    <w:rsid w:val="00DD6BB0"/>
    <w:pPr>
      <w:keepNext/>
      <w:keepLines/>
      <w:spacing w:before="120" w:after="0"/>
      <w:outlineLvl w:val="4"/>
    </w:pPr>
    <w:rPr>
      <w:rFonts w:ascii="Calibri Light" w:eastAsia="SimSun" w:hAnsi="Calibri Light"/>
      <w:b/>
      <w:bCs/>
    </w:rPr>
  </w:style>
  <w:style w:type="paragraph" w:styleId="Heading6">
    <w:name w:val="heading 6"/>
    <w:basedOn w:val="Normal"/>
    <w:next w:val="Normal"/>
    <w:link w:val="Heading6Char"/>
    <w:uiPriority w:val="9"/>
    <w:semiHidden/>
    <w:unhideWhenUsed/>
    <w:qFormat/>
    <w:rsid w:val="00DD6BB0"/>
    <w:pPr>
      <w:keepNext/>
      <w:keepLines/>
      <w:spacing w:before="120" w:after="0"/>
      <w:outlineLvl w:val="5"/>
    </w:pPr>
    <w:rPr>
      <w:rFonts w:ascii="Calibri Light" w:eastAsia="SimSun" w:hAnsi="Calibri Light"/>
      <w:b/>
      <w:bCs/>
      <w:i/>
      <w:iCs/>
    </w:rPr>
  </w:style>
  <w:style w:type="paragraph" w:styleId="Heading7">
    <w:name w:val="heading 7"/>
    <w:basedOn w:val="Normal"/>
    <w:next w:val="Normal"/>
    <w:link w:val="Heading7Char"/>
    <w:uiPriority w:val="9"/>
    <w:semiHidden/>
    <w:unhideWhenUsed/>
    <w:qFormat/>
    <w:rsid w:val="00DD6BB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D6BB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D6BB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D2F7C"/>
    <w:rPr>
      <w:rFonts w:ascii="Arial" w:eastAsia="SimSun" w:hAnsi="Arial" w:cs="Times New Roman"/>
      <w:b/>
      <w:sz w:val="24"/>
      <w:szCs w:val="24"/>
    </w:rPr>
  </w:style>
  <w:style w:type="character" w:customStyle="1" w:styleId="Heading1Char">
    <w:name w:val="Heading 1 Char"/>
    <w:link w:val="Heading1"/>
    <w:uiPriority w:val="9"/>
    <w:rsid w:val="00DD6BB0"/>
    <w:rPr>
      <w:rFonts w:ascii="Calibri Light" w:eastAsia="SimSun" w:hAnsi="Calibri Light" w:cs="Times New Roman"/>
      <w:b/>
      <w:bCs/>
      <w:caps/>
      <w:spacing w:val="4"/>
      <w:sz w:val="28"/>
      <w:szCs w:val="28"/>
    </w:rPr>
  </w:style>
  <w:style w:type="character" w:customStyle="1" w:styleId="Heading2Char">
    <w:name w:val="Heading 2 Char"/>
    <w:link w:val="Heading2"/>
    <w:uiPriority w:val="9"/>
    <w:rsid w:val="00BD6A31"/>
    <w:rPr>
      <w:rFonts w:ascii="Arial" w:eastAsia="SimSun" w:hAnsi="Arial" w:cs="Times New Roman"/>
      <w:b/>
      <w:color w:val="000000"/>
      <w:sz w:val="28"/>
      <w:szCs w:val="28"/>
    </w:rPr>
  </w:style>
  <w:style w:type="character" w:customStyle="1" w:styleId="Heading4Char">
    <w:name w:val="Heading 4 Char"/>
    <w:link w:val="Heading4"/>
    <w:uiPriority w:val="9"/>
    <w:semiHidden/>
    <w:rsid w:val="00DD6BB0"/>
    <w:rPr>
      <w:rFonts w:ascii="Calibri Light" w:eastAsia="SimSun" w:hAnsi="Calibri Light" w:cs="Times New Roman"/>
      <w:i/>
      <w:iCs/>
      <w:sz w:val="24"/>
      <w:szCs w:val="24"/>
    </w:rPr>
  </w:style>
  <w:style w:type="character" w:customStyle="1" w:styleId="Heading5Char">
    <w:name w:val="Heading 5 Char"/>
    <w:link w:val="Heading5"/>
    <w:uiPriority w:val="9"/>
    <w:semiHidden/>
    <w:rsid w:val="00DD6BB0"/>
    <w:rPr>
      <w:rFonts w:ascii="Calibri Light" w:eastAsia="SimSun" w:hAnsi="Calibri Light" w:cs="Times New Roman"/>
      <w:b/>
      <w:bCs/>
    </w:rPr>
  </w:style>
  <w:style w:type="character" w:customStyle="1" w:styleId="Heading6Char">
    <w:name w:val="Heading 6 Char"/>
    <w:link w:val="Heading6"/>
    <w:uiPriority w:val="9"/>
    <w:semiHidden/>
    <w:rsid w:val="00DD6BB0"/>
    <w:rPr>
      <w:rFonts w:ascii="Calibri Light" w:eastAsia="SimSun" w:hAnsi="Calibri Light" w:cs="Times New Roman"/>
      <w:b/>
      <w:bCs/>
      <w:i/>
      <w:iCs/>
    </w:rPr>
  </w:style>
  <w:style w:type="character" w:customStyle="1" w:styleId="Heading7Char">
    <w:name w:val="Heading 7 Char"/>
    <w:link w:val="Heading7"/>
    <w:uiPriority w:val="9"/>
    <w:semiHidden/>
    <w:rsid w:val="00DD6BB0"/>
    <w:rPr>
      <w:i/>
      <w:iCs/>
    </w:rPr>
  </w:style>
  <w:style w:type="character" w:customStyle="1" w:styleId="Heading8Char">
    <w:name w:val="Heading 8 Char"/>
    <w:link w:val="Heading8"/>
    <w:uiPriority w:val="9"/>
    <w:semiHidden/>
    <w:rsid w:val="00DD6BB0"/>
    <w:rPr>
      <w:b/>
      <w:bCs/>
    </w:rPr>
  </w:style>
  <w:style w:type="character" w:customStyle="1" w:styleId="Heading9Char">
    <w:name w:val="Heading 9 Char"/>
    <w:link w:val="Heading9"/>
    <w:uiPriority w:val="9"/>
    <w:semiHidden/>
    <w:rsid w:val="00DD6BB0"/>
    <w:rPr>
      <w:i/>
      <w:iCs/>
    </w:rPr>
  </w:style>
  <w:style w:type="paragraph" w:styleId="Caption">
    <w:name w:val="caption"/>
    <w:basedOn w:val="Normal"/>
    <w:next w:val="Normal"/>
    <w:uiPriority w:val="35"/>
    <w:semiHidden/>
    <w:unhideWhenUsed/>
    <w:qFormat/>
    <w:rsid w:val="00DD6BB0"/>
    <w:rPr>
      <w:b/>
      <w:bCs/>
      <w:sz w:val="18"/>
      <w:szCs w:val="18"/>
    </w:rPr>
  </w:style>
  <w:style w:type="paragraph" w:styleId="Title">
    <w:name w:val="Title"/>
    <w:next w:val="Normal"/>
    <w:link w:val="TitleChar"/>
    <w:autoRedefine/>
    <w:uiPriority w:val="10"/>
    <w:qFormat/>
    <w:rsid w:val="00BD6A31"/>
    <w:pPr>
      <w:spacing w:after="240"/>
      <w:jc w:val="center"/>
    </w:pPr>
    <w:rPr>
      <w:rFonts w:ascii="Arial" w:eastAsia="SimSun" w:hAnsi="Arial"/>
      <w:b/>
      <w:bCs/>
      <w:color w:val="000000"/>
      <w:sz w:val="28"/>
      <w:szCs w:val="48"/>
    </w:rPr>
  </w:style>
  <w:style w:type="character" w:customStyle="1" w:styleId="TitleChar">
    <w:name w:val="Title Char"/>
    <w:link w:val="Title"/>
    <w:uiPriority w:val="10"/>
    <w:rsid w:val="00BD6A31"/>
    <w:rPr>
      <w:rFonts w:ascii="Arial" w:eastAsia="SimSun" w:hAnsi="Arial" w:cs="Times New Roman"/>
      <w:b/>
      <w:bCs/>
      <w:color w:val="000000"/>
      <w:sz w:val="28"/>
      <w:szCs w:val="48"/>
    </w:rPr>
  </w:style>
  <w:style w:type="paragraph" w:styleId="Subtitle">
    <w:name w:val="Subtitle"/>
    <w:basedOn w:val="Normal"/>
    <w:next w:val="Normal"/>
    <w:link w:val="SubtitleChar"/>
    <w:uiPriority w:val="11"/>
    <w:qFormat/>
    <w:rsid w:val="00DD6BB0"/>
    <w:pPr>
      <w:numPr>
        <w:ilvl w:val="1"/>
      </w:numPr>
      <w:jc w:val="center"/>
    </w:pPr>
    <w:rPr>
      <w:rFonts w:ascii="Calibri Light" w:eastAsia="SimSun" w:hAnsi="Calibri Light"/>
      <w:sz w:val="24"/>
      <w:szCs w:val="24"/>
    </w:rPr>
  </w:style>
  <w:style w:type="character" w:customStyle="1" w:styleId="SubtitleChar">
    <w:name w:val="Subtitle Char"/>
    <w:link w:val="Subtitle"/>
    <w:uiPriority w:val="11"/>
    <w:rsid w:val="00DD6BB0"/>
    <w:rPr>
      <w:rFonts w:ascii="Calibri Light" w:eastAsia="SimSun" w:hAnsi="Calibri Light" w:cs="Times New Roman"/>
      <w:sz w:val="24"/>
      <w:szCs w:val="24"/>
    </w:rPr>
  </w:style>
  <w:style w:type="character" w:styleId="Strong">
    <w:name w:val="Strong"/>
    <w:uiPriority w:val="22"/>
    <w:qFormat/>
    <w:rsid w:val="00DD6BB0"/>
    <w:rPr>
      <w:b/>
      <w:bCs/>
      <w:color w:val="auto"/>
    </w:rPr>
  </w:style>
  <w:style w:type="character" w:styleId="Emphasis">
    <w:name w:val="Emphasis"/>
    <w:uiPriority w:val="20"/>
    <w:qFormat/>
    <w:rsid w:val="00DD6BB0"/>
    <w:rPr>
      <w:i/>
      <w:iCs/>
      <w:color w:val="auto"/>
    </w:rPr>
  </w:style>
  <w:style w:type="paragraph" w:styleId="NoSpacing">
    <w:name w:val="No Spacing"/>
    <w:uiPriority w:val="1"/>
    <w:qFormat/>
    <w:rsid w:val="00DD6BB0"/>
    <w:pPr>
      <w:jc w:val="both"/>
    </w:pPr>
    <w:rPr>
      <w:sz w:val="22"/>
      <w:szCs w:val="22"/>
    </w:rPr>
  </w:style>
  <w:style w:type="paragraph" w:styleId="Quote">
    <w:name w:val="Quote"/>
    <w:basedOn w:val="Normal"/>
    <w:next w:val="Normal"/>
    <w:link w:val="QuoteChar"/>
    <w:uiPriority w:val="29"/>
    <w:qFormat/>
    <w:rsid w:val="00DD6BB0"/>
    <w:pPr>
      <w:spacing w:before="200" w:line="264" w:lineRule="auto"/>
      <w:ind w:left="864" w:right="864"/>
      <w:jc w:val="center"/>
    </w:pPr>
    <w:rPr>
      <w:rFonts w:ascii="Calibri Light" w:eastAsia="SimSun" w:hAnsi="Calibri Light"/>
      <w:i/>
      <w:iCs/>
      <w:sz w:val="24"/>
      <w:szCs w:val="24"/>
    </w:rPr>
  </w:style>
  <w:style w:type="character" w:customStyle="1" w:styleId="QuoteChar">
    <w:name w:val="Quote Char"/>
    <w:link w:val="Quote"/>
    <w:uiPriority w:val="29"/>
    <w:rsid w:val="00DD6BB0"/>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DD6BB0"/>
    <w:pPr>
      <w:spacing w:before="100" w:beforeAutospacing="1"/>
      <w:ind w:left="936" w:right="936"/>
      <w:jc w:val="center"/>
    </w:pPr>
    <w:rPr>
      <w:rFonts w:ascii="Calibri Light" w:eastAsia="SimSun" w:hAnsi="Calibri Light"/>
      <w:sz w:val="26"/>
      <w:szCs w:val="26"/>
    </w:rPr>
  </w:style>
  <w:style w:type="character" w:customStyle="1" w:styleId="IntenseQuoteChar">
    <w:name w:val="Intense Quote Char"/>
    <w:link w:val="IntenseQuote"/>
    <w:uiPriority w:val="30"/>
    <w:rsid w:val="00DD6BB0"/>
    <w:rPr>
      <w:rFonts w:ascii="Calibri Light" w:eastAsia="SimSun" w:hAnsi="Calibri Light" w:cs="Times New Roman"/>
      <w:sz w:val="26"/>
      <w:szCs w:val="26"/>
    </w:rPr>
  </w:style>
  <w:style w:type="character" w:styleId="SubtleEmphasis">
    <w:name w:val="Subtle Emphasis"/>
    <w:uiPriority w:val="19"/>
    <w:qFormat/>
    <w:rsid w:val="00DD6BB0"/>
    <w:rPr>
      <w:i/>
      <w:iCs/>
      <w:color w:val="auto"/>
    </w:rPr>
  </w:style>
  <w:style w:type="character" w:styleId="IntenseEmphasis">
    <w:name w:val="Intense Emphasis"/>
    <w:uiPriority w:val="21"/>
    <w:qFormat/>
    <w:rsid w:val="00DD6BB0"/>
    <w:rPr>
      <w:b/>
      <w:bCs/>
      <w:i/>
      <w:iCs/>
      <w:color w:val="auto"/>
    </w:rPr>
  </w:style>
  <w:style w:type="character" w:styleId="SubtleReference">
    <w:name w:val="Subtle Reference"/>
    <w:uiPriority w:val="31"/>
    <w:qFormat/>
    <w:rsid w:val="00DD6BB0"/>
    <w:rPr>
      <w:smallCaps/>
      <w:color w:val="auto"/>
      <w:u w:val="single" w:color="7F7F7F"/>
    </w:rPr>
  </w:style>
  <w:style w:type="character" w:styleId="IntenseReference">
    <w:name w:val="Intense Reference"/>
    <w:uiPriority w:val="32"/>
    <w:qFormat/>
    <w:rsid w:val="00DD6BB0"/>
    <w:rPr>
      <w:b/>
      <w:bCs/>
      <w:smallCaps/>
      <w:color w:val="auto"/>
      <w:u w:val="single"/>
    </w:rPr>
  </w:style>
  <w:style w:type="character" w:styleId="BookTitle">
    <w:name w:val="Book Title"/>
    <w:uiPriority w:val="33"/>
    <w:qFormat/>
    <w:rsid w:val="00DD6BB0"/>
    <w:rPr>
      <w:b/>
      <w:bCs/>
      <w:smallCaps/>
      <w:color w:val="auto"/>
    </w:rPr>
  </w:style>
  <w:style w:type="paragraph" w:styleId="TOCHeading">
    <w:name w:val="TOC Heading"/>
    <w:basedOn w:val="Heading1"/>
    <w:next w:val="Normal"/>
    <w:uiPriority w:val="39"/>
    <w:semiHidden/>
    <w:unhideWhenUsed/>
    <w:qFormat/>
    <w:rsid w:val="00DD6BB0"/>
    <w:pPr>
      <w:outlineLvl w:val="9"/>
    </w:pPr>
  </w:style>
  <w:style w:type="paragraph" w:styleId="Header">
    <w:name w:val="header"/>
    <w:basedOn w:val="Normal"/>
    <w:link w:val="HeaderChar"/>
    <w:uiPriority w:val="99"/>
    <w:unhideWhenUsed/>
    <w:rsid w:val="00AC191C"/>
    <w:pPr>
      <w:tabs>
        <w:tab w:val="center" w:pos="4680"/>
        <w:tab w:val="right" w:pos="9360"/>
      </w:tabs>
    </w:pPr>
  </w:style>
  <w:style w:type="character" w:customStyle="1" w:styleId="HeaderChar">
    <w:name w:val="Header Char"/>
    <w:link w:val="Header"/>
    <w:uiPriority w:val="99"/>
    <w:rsid w:val="00AC191C"/>
    <w:rPr>
      <w:rFonts w:ascii="Arial" w:hAnsi="Arial"/>
      <w:sz w:val="20"/>
    </w:rPr>
  </w:style>
  <w:style w:type="paragraph" w:styleId="Footer">
    <w:name w:val="footer"/>
    <w:basedOn w:val="Normal"/>
    <w:link w:val="FooterChar"/>
    <w:uiPriority w:val="99"/>
    <w:unhideWhenUsed/>
    <w:rsid w:val="00AC191C"/>
    <w:pPr>
      <w:tabs>
        <w:tab w:val="center" w:pos="4680"/>
        <w:tab w:val="right" w:pos="9360"/>
      </w:tabs>
    </w:pPr>
  </w:style>
  <w:style w:type="character" w:customStyle="1" w:styleId="FooterChar">
    <w:name w:val="Footer Char"/>
    <w:link w:val="Footer"/>
    <w:uiPriority w:val="99"/>
    <w:rsid w:val="00AC191C"/>
    <w:rPr>
      <w:rFonts w:ascii="Arial" w:hAnsi="Arial"/>
      <w:sz w:val="20"/>
    </w:rPr>
  </w:style>
  <w:style w:type="paragraph" w:styleId="BalloonText">
    <w:name w:val="Balloon Text"/>
    <w:basedOn w:val="Normal"/>
    <w:link w:val="BalloonTextChar"/>
    <w:uiPriority w:val="99"/>
    <w:semiHidden/>
    <w:unhideWhenUsed/>
    <w:rsid w:val="00E91F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91FD3"/>
    <w:rPr>
      <w:rFonts w:ascii="Segoe UI" w:hAnsi="Segoe UI" w:cs="Segoe UI"/>
      <w:sz w:val="18"/>
      <w:szCs w:val="18"/>
    </w:rPr>
  </w:style>
  <w:style w:type="character" w:styleId="CommentReference">
    <w:name w:val="annotation reference"/>
    <w:uiPriority w:val="99"/>
    <w:semiHidden/>
    <w:unhideWhenUsed/>
    <w:rsid w:val="00957965"/>
    <w:rPr>
      <w:sz w:val="16"/>
      <w:szCs w:val="16"/>
    </w:rPr>
  </w:style>
  <w:style w:type="paragraph" w:styleId="CommentText">
    <w:name w:val="annotation text"/>
    <w:basedOn w:val="Normal"/>
    <w:link w:val="CommentTextChar"/>
    <w:uiPriority w:val="99"/>
    <w:semiHidden/>
    <w:unhideWhenUsed/>
    <w:rsid w:val="00957965"/>
    <w:rPr>
      <w:szCs w:val="20"/>
    </w:rPr>
  </w:style>
  <w:style w:type="character" w:customStyle="1" w:styleId="CommentTextChar">
    <w:name w:val="Comment Text Char"/>
    <w:link w:val="CommentText"/>
    <w:uiPriority w:val="99"/>
    <w:semiHidden/>
    <w:rsid w:val="00957965"/>
    <w:rPr>
      <w:rFonts w:ascii="Arial" w:hAnsi="Arial"/>
    </w:rPr>
  </w:style>
  <w:style w:type="paragraph" w:styleId="CommentSubject">
    <w:name w:val="annotation subject"/>
    <w:basedOn w:val="CommentText"/>
    <w:next w:val="CommentText"/>
    <w:link w:val="CommentSubjectChar"/>
    <w:uiPriority w:val="99"/>
    <w:semiHidden/>
    <w:unhideWhenUsed/>
    <w:rsid w:val="00957965"/>
    <w:rPr>
      <w:b/>
      <w:bCs/>
    </w:rPr>
  </w:style>
  <w:style w:type="character" w:customStyle="1" w:styleId="CommentSubjectChar">
    <w:name w:val="Comment Subject Char"/>
    <w:link w:val="CommentSubject"/>
    <w:uiPriority w:val="99"/>
    <w:semiHidden/>
    <w:rsid w:val="00957965"/>
    <w:rPr>
      <w:rFonts w:ascii="Arial" w:hAnsi="Arial"/>
      <w:b/>
      <w:bCs/>
    </w:rPr>
  </w:style>
  <w:style w:type="paragraph" w:styleId="NormalWeb">
    <w:name w:val="Normal (Web)"/>
    <w:basedOn w:val="Normal"/>
    <w:uiPriority w:val="99"/>
    <w:semiHidden/>
    <w:unhideWhenUsed/>
    <w:rsid w:val="00957965"/>
    <w:pPr>
      <w:spacing w:before="100" w:beforeAutospacing="1" w:after="100" w:afterAutospacing="1" w:line="240" w:lineRule="auto"/>
      <w:jc w:val="left"/>
    </w:pPr>
    <w:rPr>
      <w:rFonts w:ascii="Times New Roman" w:hAnsi="Times New Roman"/>
      <w:sz w:val="24"/>
      <w:szCs w:val="24"/>
    </w:rPr>
  </w:style>
  <w:style w:type="paragraph" w:styleId="Revision">
    <w:name w:val="Revision"/>
    <w:hidden/>
    <w:uiPriority w:val="99"/>
    <w:semiHidden/>
    <w:rsid w:val="001D2299"/>
    <w:rPr>
      <w:rFonts w:ascii="Arial" w:hAnsi="Arial"/>
      <w:szCs w:val="22"/>
    </w:rPr>
  </w:style>
  <w:style w:type="character" w:styleId="Hyperlink">
    <w:name w:val="Hyperlink"/>
    <w:uiPriority w:val="99"/>
    <w:unhideWhenUsed/>
    <w:rsid w:val="001D2299"/>
    <w:rPr>
      <w:color w:val="0000FF"/>
      <w:u w:val="single"/>
    </w:rPr>
  </w:style>
  <w:style w:type="character" w:customStyle="1" w:styleId="apple-converted-space">
    <w:name w:val="apple-converted-space"/>
    <w:rsid w:val="001D2299"/>
  </w:style>
  <w:style w:type="character" w:styleId="FollowedHyperlink">
    <w:name w:val="FollowedHyperlink"/>
    <w:uiPriority w:val="99"/>
    <w:semiHidden/>
    <w:unhideWhenUsed/>
    <w:rsid w:val="00955E2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F0767B9C3B249BA4D01A2AE3E54E4" ma:contentTypeVersion="13" ma:contentTypeDescription="Create a new document." ma:contentTypeScope="" ma:versionID="3942293d21752cb7d553cab1939252dd">
  <xsd:schema xmlns:xsd="http://www.w3.org/2001/XMLSchema" xmlns:xs="http://www.w3.org/2001/XMLSchema" xmlns:p="http://schemas.microsoft.com/office/2006/metadata/properties" xmlns:ns3="5c854073-f1a2-4454-9a60-0a55bddf324d" xmlns:ns4="e9f351c1-c62d-4e97-8c59-4304fe3d4087" targetNamespace="http://schemas.microsoft.com/office/2006/metadata/properties" ma:root="true" ma:fieldsID="275a653667f23ff42b97cdd23198c603" ns3:_="" ns4:_="">
    <xsd:import namespace="5c854073-f1a2-4454-9a60-0a55bddf324d"/>
    <xsd:import namespace="e9f351c1-c62d-4e97-8c59-4304fe3d40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4073-f1a2-4454-9a60-0a55bddf3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351c1-c62d-4e97-8c59-4304fe3d4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01450-CB38-4563-B59D-8665EE74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54073-f1a2-4454-9a60-0a55bddf324d"/>
    <ds:schemaRef ds:uri="e9f351c1-c62d-4e97-8c59-4304fe3d4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4BEFE-17E4-4414-98FD-F48929CE51AF}">
  <ds:schemaRefs>
    <ds:schemaRef ds:uri="http://schemas.microsoft.com/sharepoint/v3/contenttype/forms"/>
  </ds:schemaRefs>
</ds:datastoreItem>
</file>

<file path=customXml/itemProps3.xml><?xml version="1.0" encoding="utf-8"?>
<ds:datastoreItem xmlns:ds="http://schemas.openxmlformats.org/officeDocument/2006/customXml" ds:itemID="{B3A1F3AA-28E9-44D3-ACB9-929E431AB7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9014</CharactersWithSpaces>
  <SharedDoc>false</SharedDoc>
  <HLinks>
    <vt:vector size="12" baseType="variant">
      <vt:variant>
        <vt:i4>5636125</vt:i4>
      </vt:variant>
      <vt:variant>
        <vt:i4>3</vt:i4>
      </vt:variant>
      <vt:variant>
        <vt:i4>0</vt:i4>
      </vt:variant>
      <vt:variant>
        <vt:i4>5</vt:i4>
      </vt:variant>
      <vt:variant>
        <vt:lpwstr>http://www.laborlawyers.com/how-do-you-recapture-debt-from-an-employees-final-paycheck-very-carefully</vt:lpwstr>
      </vt:variant>
      <vt:variant>
        <vt:lpwstr/>
      </vt:variant>
      <vt:variant>
        <vt:i4>655394</vt:i4>
      </vt:variant>
      <vt:variant>
        <vt:i4>0</vt:i4>
      </vt:variant>
      <vt:variant>
        <vt:i4>0</vt:i4>
      </vt:variant>
      <vt:variant>
        <vt:i4>5</vt:i4>
      </vt:variant>
      <vt:variant>
        <vt:lpwstr>http://www.laborlawyers.com/how-do-you-recapture-debt-from-an-employees-final-paycheck-very-carefully</vt:lpwstr>
      </vt:variant>
      <vt:variant>
        <vt:lpwstr>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2021-06-28T13:35:00Z</dcterms:created>
  <dcterms:modified xsi:type="dcterms:W3CDTF">2021-06-28T13:36:00Z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0x0101009BAF0767B9C3B249BA4D01A2AE3E54E4</vt:lpwstr>
  </property>
</Properties>
</file>