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D224" w14:textId="09C7E8CF" w:rsidR="001C3D1F" w:rsidRPr="00B418AB" w:rsidRDefault="00167D30" w:rsidP="00B418AB">
      <w:pPr>
        <w:spacing w:line="240" w:lineRule="auto"/>
        <w:ind w:hanging="360"/>
        <w:jc w:val="center"/>
        <w:rPr>
          <w:rFonts w:ascii="Arial" w:hAnsi="Arial"/>
          <w:b/>
          <w:bCs/>
        </w:rPr>
      </w:pPr>
      <w:r w:rsidRPr="00B418AB">
        <w:rPr>
          <w:rFonts w:ascii="Arial" w:hAnsi="Arial"/>
          <w:b/>
          <w:bCs/>
        </w:rPr>
        <w:t>Checklist</w:t>
      </w:r>
      <w:r w:rsidR="0083265A" w:rsidRPr="00B418AB">
        <w:rPr>
          <w:rFonts w:ascii="Arial" w:hAnsi="Arial"/>
          <w:b/>
          <w:bCs/>
        </w:rPr>
        <w:t xml:space="preserve">: </w:t>
      </w:r>
      <w:r w:rsidRPr="00B418AB">
        <w:rPr>
          <w:rFonts w:ascii="Arial" w:hAnsi="Arial"/>
          <w:b/>
          <w:bCs/>
        </w:rPr>
        <w:t>Domestic Partner Benefits Administration</w:t>
      </w:r>
    </w:p>
    <w:p w14:paraId="2A805ECF" w14:textId="77777777" w:rsidR="00167D30" w:rsidRPr="0083265A" w:rsidRDefault="00167D30" w:rsidP="0083265A">
      <w:pPr>
        <w:spacing w:line="240" w:lineRule="auto"/>
        <w:ind w:hanging="360"/>
        <w:rPr>
          <w:rFonts w:ascii="Arial" w:hAnsi="Arial"/>
        </w:rPr>
      </w:pPr>
    </w:p>
    <w:p w14:paraId="239405A9" w14:textId="4EC5AC92" w:rsid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31433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C85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Have you verified with your insurance carrier that domestic partners are covered under the existing plan? If not, can the plan be amended?</w:t>
      </w:r>
    </w:p>
    <w:p w14:paraId="3CFEE4E1" w14:textId="77777777" w:rsidR="0083265A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</w:p>
    <w:p w14:paraId="35D06E3C" w14:textId="7169A9A2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58268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Do benefits materials and company policies provide a clear definition of a “domestic partner”?</w:t>
      </w:r>
    </w:p>
    <w:p w14:paraId="4BDCFA1F" w14:textId="77777777" w:rsidR="0083265A" w:rsidRPr="0083265A" w:rsidRDefault="00167D30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r w:rsidRPr="0083265A">
        <w:rPr>
          <w:rFonts w:ascii="Arial" w:eastAsia="Times New Roman" w:hAnsi="Arial" w:cs="Arial"/>
          <w:szCs w:val="21"/>
        </w:rPr>
        <w:t xml:space="preserve"> </w:t>
      </w:r>
    </w:p>
    <w:p w14:paraId="1821D62E" w14:textId="3A10499E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93312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Do benefits materials define a “spouse”?</w:t>
      </w:r>
    </w:p>
    <w:p w14:paraId="4EEC7941" w14:textId="77777777" w:rsidR="0083265A" w:rsidRPr="0083265A" w:rsidRDefault="00167D30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r w:rsidRPr="0083265A">
        <w:rPr>
          <w:rFonts w:ascii="Arial" w:eastAsia="Times New Roman" w:hAnsi="Arial" w:cs="Arial"/>
          <w:szCs w:val="21"/>
        </w:rPr>
        <w:t xml:space="preserve"> </w:t>
      </w:r>
    </w:p>
    <w:p w14:paraId="65226924" w14:textId="4F7F93BE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164740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Do benefits materials clearly define a “child” of a domestic partner?</w:t>
      </w:r>
    </w:p>
    <w:p w14:paraId="2385DA47" w14:textId="77777777" w:rsidR="0083265A" w:rsidRPr="0083265A" w:rsidRDefault="00167D30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r w:rsidRPr="0083265A">
        <w:rPr>
          <w:rFonts w:ascii="Arial" w:eastAsia="Times New Roman" w:hAnsi="Arial" w:cs="Arial"/>
          <w:szCs w:val="21"/>
        </w:rPr>
        <w:t xml:space="preserve"> </w:t>
      </w:r>
    </w:p>
    <w:p w14:paraId="74288063" w14:textId="5540D7DA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49866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Are the rules of benefits eligibility for domestic partners clearly defined?</w:t>
      </w:r>
    </w:p>
    <w:p w14:paraId="4F79A0F2" w14:textId="77777777" w:rsidR="0083265A" w:rsidRPr="0083265A" w:rsidRDefault="00167D30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r w:rsidRPr="0083265A">
        <w:rPr>
          <w:rFonts w:ascii="Arial" w:eastAsia="Times New Roman" w:hAnsi="Arial" w:cs="Arial"/>
          <w:szCs w:val="21"/>
        </w:rPr>
        <w:t xml:space="preserve"> </w:t>
      </w:r>
    </w:p>
    <w:p w14:paraId="50D24EE6" w14:textId="68BA96CD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112222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Do the eligibility rules define whether coverage will be extended to the children of domestic partners?</w:t>
      </w:r>
    </w:p>
    <w:p w14:paraId="62AE6CD0" w14:textId="77777777" w:rsidR="0083265A" w:rsidRPr="0083265A" w:rsidRDefault="00167D30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r w:rsidRPr="0083265A">
        <w:rPr>
          <w:rFonts w:ascii="Arial" w:eastAsia="Times New Roman" w:hAnsi="Arial" w:cs="Arial"/>
          <w:szCs w:val="21"/>
        </w:rPr>
        <w:t xml:space="preserve"> </w:t>
      </w:r>
    </w:p>
    <w:p w14:paraId="2F29ADFD" w14:textId="39E0E153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211292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167D30" w:rsidRPr="0083265A">
        <w:rPr>
          <w:rFonts w:ascii="Arial" w:eastAsia="Times New Roman" w:hAnsi="Arial" w:cs="Arial"/>
          <w:szCs w:val="21"/>
        </w:rPr>
        <w:t>Are there policies or procedures in place to determine that there is a valid domestic partner relationship? Is a signed employee affidavit a part of that process, and does the employer have a process for documenting that it has verified the relationship through any state registry in place for this purpose?</w:t>
      </w:r>
    </w:p>
    <w:p w14:paraId="0223D107" w14:textId="77777777" w:rsidR="0083265A" w:rsidRPr="0083265A" w:rsidRDefault="0083265A" w:rsidP="0083265A">
      <w:pPr>
        <w:spacing w:after="0" w:line="240" w:lineRule="auto"/>
        <w:ind w:left="720" w:hanging="360"/>
        <w:rPr>
          <w:rFonts w:ascii="Arial" w:eastAsia="Times New Roman" w:hAnsi="Arial" w:cs="Arial"/>
          <w:szCs w:val="21"/>
        </w:rPr>
      </w:pPr>
    </w:p>
    <w:p w14:paraId="6D0493FB" w14:textId="14A9396E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197851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Is there a policy or procedure in place for terminating the coverage in the event of a death or dissolution of the relationship? Is a signed employee affidavit a part of that process?</w:t>
      </w:r>
    </w:p>
    <w:p w14:paraId="5D4BD3B9" w14:textId="77777777" w:rsidR="0083265A" w:rsidRPr="0083265A" w:rsidRDefault="0083265A" w:rsidP="0083265A">
      <w:pPr>
        <w:spacing w:after="0" w:line="240" w:lineRule="auto"/>
        <w:ind w:left="720" w:hanging="360"/>
        <w:rPr>
          <w:rFonts w:ascii="Arial" w:eastAsia="Times New Roman" w:hAnsi="Arial" w:cs="Arial"/>
          <w:szCs w:val="21"/>
        </w:rPr>
      </w:pPr>
    </w:p>
    <w:p w14:paraId="63ADF28D" w14:textId="6D7FB345" w:rsidR="00A32355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72094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83265A">
        <w:rPr>
          <w:rFonts w:ascii="Arial" w:eastAsia="Times New Roman" w:hAnsi="Arial" w:cs="Arial"/>
          <w:szCs w:val="21"/>
        </w:rPr>
        <w:t xml:space="preserve"> </w:t>
      </w:r>
      <w:r w:rsidR="00A32355" w:rsidRPr="0083265A">
        <w:rPr>
          <w:rFonts w:ascii="Arial" w:eastAsia="Times New Roman" w:hAnsi="Arial" w:cs="Arial"/>
          <w:szCs w:val="21"/>
        </w:rPr>
        <w:t>Is the cost of domestic partner coverage included as taxable income to the employee when health coverage is provided to a domestic partner (or to his or her child) who is not the employee’s Code §105(b) tax dependent?</w:t>
      </w:r>
    </w:p>
    <w:p w14:paraId="7ADA0C23" w14:textId="77777777" w:rsidR="0083265A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</w:p>
    <w:p w14:paraId="233EFA7E" w14:textId="59A290A6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60712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Have you determined if domestic partner benefits will provide for COBRA coverage?</w:t>
      </w:r>
    </w:p>
    <w:p w14:paraId="41323D87" w14:textId="77777777" w:rsidR="0083265A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</w:p>
    <w:p w14:paraId="421C837F" w14:textId="01E4AA85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21283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Do benefits plan documents consider relevant state laws with regard to what benefits are offered?</w:t>
      </w:r>
    </w:p>
    <w:p w14:paraId="4486CC38" w14:textId="77777777" w:rsidR="0083265A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</w:p>
    <w:p w14:paraId="64CDCEE7" w14:textId="0E9D9FE4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102933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Does the company intend to extend FMLA-like benefits to domestic partners who would not qualify under the definition of a spouse and would not be eligible for </w:t>
      </w:r>
      <w:r w:rsidR="00A32355" w:rsidRPr="0083265A">
        <w:rPr>
          <w:rFonts w:ascii="Arial" w:eastAsia="Times New Roman" w:hAnsi="Arial" w:cs="Arial"/>
          <w:szCs w:val="21"/>
        </w:rPr>
        <w:t xml:space="preserve">federal </w:t>
      </w:r>
      <w:r w:rsidR="00167D30" w:rsidRPr="0083265A">
        <w:rPr>
          <w:rFonts w:ascii="Arial" w:eastAsia="Times New Roman" w:hAnsi="Arial" w:cs="Arial"/>
          <w:szCs w:val="21"/>
        </w:rPr>
        <w:t>FMLA</w:t>
      </w:r>
      <w:r w:rsidR="00A32355" w:rsidRPr="0083265A">
        <w:rPr>
          <w:rFonts w:ascii="Arial" w:eastAsia="Times New Roman" w:hAnsi="Arial" w:cs="Arial"/>
          <w:szCs w:val="21"/>
        </w:rPr>
        <w:t xml:space="preserve"> leave</w:t>
      </w:r>
      <w:r w:rsidR="00167D30" w:rsidRPr="0083265A">
        <w:rPr>
          <w:rFonts w:ascii="Arial" w:eastAsia="Times New Roman" w:hAnsi="Arial" w:cs="Arial"/>
          <w:szCs w:val="21"/>
        </w:rPr>
        <w:t>? Is there a policy or procedure in place to support domestic partners’ FMLA-like needs?</w:t>
      </w:r>
    </w:p>
    <w:p w14:paraId="1DC821E4" w14:textId="77777777" w:rsidR="0083265A" w:rsidRPr="0083265A" w:rsidRDefault="0083265A" w:rsidP="0083265A">
      <w:pPr>
        <w:spacing w:after="0" w:line="240" w:lineRule="auto"/>
        <w:ind w:left="720" w:hanging="360"/>
        <w:rPr>
          <w:rFonts w:ascii="Arial" w:eastAsia="Times New Roman" w:hAnsi="Arial" w:cs="Arial"/>
          <w:szCs w:val="21"/>
        </w:rPr>
      </w:pPr>
    </w:p>
    <w:p w14:paraId="46875C4B" w14:textId="6205A18D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-47175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Have the retirement plans been </w:t>
      </w:r>
      <w:proofErr w:type="gramStart"/>
      <w:r w:rsidR="00167D30" w:rsidRPr="0083265A">
        <w:rPr>
          <w:rFonts w:ascii="Arial" w:eastAsia="Times New Roman" w:hAnsi="Arial" w:cs="Arial"/>
          <w:szCs w:val="21"/>
        </w:rPr>
        <w:t>examined</w:t>
      </w:r>
      <w:proofErr w:type="gramEnd"/>
      <w:r w:rsidR="00167D30" w:rsidRPr="0083265A">
        <w:rPr>
          <w:rFonts w:ascii="Arial" w:eastAsia="Times New Roman" w:hAnsi="Arial" w:cs="Arial"/>
          <w:szCs w:val="21"/>
        </w:rPr>
        <w:t xml:space="preserve"> and appropriate amendments made to include domestic partners as an allowable beneficiary?  </w:t>
      </w:r>
    </w:p>
    <w:p w14:paraId="586C7EAE" w14:textId="77777777" w:rsidR="0083265A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</w:p>
    <w:p w14:paraId="51EC840F" w14:textId="58200192" w:rsidR="00167D30" w:rsidRPr="0083265A" w:rsidRDefault="0083265A" w:rsidP="0083265A">
      <w:pPr>
        <w:spacing w:after="0" w:line="240" w:lineRule="auto"/>
        <w:ind w:hanging="360"/>
        <w:rPr>
          <w:rFonts w:ascii="Arial" w:eastAsia="Times New Roman" w:hAnsi="Arial" w:cs="Arial"/>
          <w:szCs w:val="21"/>
        </w:rPr>
      </w:pPr>
      <w:sdt>
        <w:sdtPr>
          <w:rPr>
            <w:rFonts w:ascii="Arial" w:eastAsia="Times New Roman" w:hAnsi="Arial" w:cs="Arial"/>
            <w:szCs w:val="21"/>
          </w:rPr>
          <w:id w:val="174251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167D30" w:rsidRPr="0083265A">
        <w:rPr>
          <w:rFonts w:ascii="Arial" w:eastAsia="Times New Roman" w:hAnsi="Arial" w:cs="Arial"/>
          <w:szCs w:val="21"/>
        </w:rPr>
        <w:t xml:space="preserve"> Have bereavement policies been reviewed and updated to include domestic partners?</w:t>
      </w:r>
    </w:p>
    <w:p w14:paraId="799312FB" w14:textId="596421DC" w:rsidR="00167D30" w:rsidRPr="0083265A" w:rsidRDefault="00167D30" w:rsidP="0083265A">
      <w:pPr>
        <w:spacing w:after="0" w:line="240" w:lineRule="auto"/>
        <w:ind w:left="720" w:hanging="360"/>
        <w:rPr>
          <w:rFonts w:ascii="Arial" w:eastAsia="Times New Roman" w:hAnsi="Arial" w:cs="Arial"/>
          <w:szCs w:val="21"/>
        </w:rPr>
      </w:pPr>
    </w:p>
    <w:sectPr w:rsidR="00167D30" w:rsidRPr="0083265A" w:rsidSect="00B418A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30"/>
    <w:rsid w:val="00147218"/>
    <w:rsid w:val="00167D30"/>
    <w:rsid w:val="001C3D1F"/>
    <w:rsid w:val="00563C85"/>
    <w:rsid w:val="0083265A"/>
    <w:rsid w:val="00A32355"/>
    <w:rsid w:val="00B27756"/>
    <w:rsid w:val="00B418AB"/>
    <w:rsid w:val="00C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0DD0"/>
  <w15:chartTrackingRefBased/>
  <w15:docId w15:val="{D3E1BCCA-F265-480A-B995-E2EF693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2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2021-08-24T13:48:00Z</dcterms:created>
  <dcterms:modified xsi:type="dcterms:W3CDTF">2021-08-24T13:53:00Z</dcterms:modified>
</cp:coreProperties>
</file>